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6453531" w14:textId="300D6579" w:rsidR="000D3B1D" w:rsidRPr="000D3B1D" w:rsidRDefault="009E3BF1" w:rsidP="000D3B1D">
      <w:pPr>
        <w:jc w:val="center"/>
        <w:rPr>
          <w:rFonts w:ascii="Myriad Pro" w:hAnsi="Myriad Pro" w:cs="Arial"/>
          <w:b/>
          <w:bCs/>
          <w:kern w:val="36"/>
          <w:sz w:val="28"/>
          <w:szCs w:val="28"/>
        </w:rPr>
      </w:pPr>
      <w:r>
        <w:rPr>
          <w:rFonts w:ascii="Myriad Pro" w:hAnsi="Myriad Pro" w:cs="Arial"/>
          <w:b/>
          <w:bCs/>
          <w:kern w:val="36"/>
          <w:sz w:val="28"/>
          <w:szCs w:val="28"/>
        </w:rPr>
        <w:t xml:space="preserve">Summit Integrated Systems Trusts Jet from ROE Visual to Illuminate </w:t>
      </w:r>
      <w:r w:rsidR="00F55F75">
        <w:rPr>
          <w:rFonts w:ascii="Myriad Pro" w:hAnsi="Myriad Pro" w:cs="Arial"/>
          <w:b/>
          <w:bCs/>
          <w:kern w:val="36"/>
          <w:sz w:val="28"/>
          <w:szCs w:val="28"/>
        </w:rPr>
        <w:t>Churches</w:t>
      </w:r>
      <w:r>
        <w:rPr>
          <w:rFonts w:ascii="Myriad Pro" w:hAnsi="Myriad Pro" w:cs="Arial"/>
          <w:b/>
          <w:bCs/>
          <w:kern w:val="36"/>
          <w:sz w:val="28"/>
          <w:szCs w:val="28"/>
        </w:rPr>
        <w:t xml:space="preserve"> </w:t>
      </w:r>
      <w:r w:rsidR="00451EA9">
        <w:rPr>
          <w:rFonts w:ascii="Myriad Pro" w:hAnsi="Myriad Pro" w:cs="Arial"/>
          <w:b/>
          <w:bCs/>
          <w:kern w:val="36"/>
          <w:sz w:val="28"/>
          <w:szCs w:val="28"/>
        </w:rPr>
        <w:t>Nationwide</w:t>
      </w:r>
      <w:r>
        <w:rPr>
          <w:rFonts w:ascii="Myriad Pro" w:hAnsi="Myriad Pro" w:cs="Arial"/>
          <w:b/>
          <w:bCs/>
          <w:kern w:val="36"/>
          <w:sz w:val="28"/>
          <w:szCs w:val="28"/>
        </w:rPr>
        <w:t xml:space="preserve"> </w:t>
      </w:r>
    </w:p>
    <w:p w14:paraId="099B24DB" w14:textId="77777777" w:rsidR="00B80596" w:rsidRPr="007C2797" w:rsidRDefault="00B80596" w:rsidP="00CF2170">
      <w:pPr>
        <w:jc w:val="center"/>
        <w:rPr>
          <w:rFonts w:ascii="Myriad Pro" w:hAnsi="Myriad Pro" w:cs="Arial"/>
          <w:b/>
          <w:bCs/>
          <w:kern w:val="36"/>
          <w:sz w:val="22"/>
        </w:rPr>
      </w:pPr>
    </w:p>
    <w:p w14:paraId="574EAD84" w14:textId="0D123D83" w:rsidR="00A81526" w:rsidRPr="00A81526" w:rsidRDefault="004473A7" w:rsidP="00A81526">
      <w:pPr>
        <w:rPr>
          <w:rFonts w:ascii="Myriad Pro" w:hAnsi="Myriad Pro" w:cs="Arial"/>
          <w:kern w:val="0"/>
          <w:sz w:val="22"/>
        </w:rPr>
      </w:pPr>
      <w:r w:rsidRPr="007C2797">
        <w:rPr>
          <w:rFonts w:ascii="Myriad Pro" w:hAnsi="Myriad Pro" w:cs="Arial"/>
          <w:b/>
          <w:bCs/>
          <w:kern w:val="0"/>
          <w:sz w:val="22"/>
        </w:rPr>
        <w:t xml:space="preserve">Chatsworth, </w:t>
      </w:r>
      <w:r w:rsidR="00A46A7B" w:rsidRPr="007C2797">
        <w:rPr>
          <w:rFonts w:ascii="Myriad Pro" w:hAnsi="Myriad Pro" w:cs="Arial"/>
          <w:b/>
          <w:bCs/>
          <w:kern w:val="0"/>
          <w:sz w:val="22"/>
        </w:rPr>
        <w:t>USA</w:t>
      </w:r>
      <w:r w:rsidRPr="007C2797">
        <w:rPr>
          <w:rFonts w:ascii="Myriad Pro" w:hAnsi="Myriad Pro" w:cs="Arial"/>
          <w:b/>
          <w:bCs/>
          <w:kern w:val="0"/>
          <w:sz w:val="22"/>
        </w:rPr>
        <w:t xml:space="preserve"> (</w:t>
      </w:r>
      <w:r w:rsidR="008673B4">
        <w:rPr>
          <w:rFonts w:ascii="Myriad Pro" w:hAnsi="Myriad Pro" w:cs="Arial"/>
          <w:b/>
          <w:bCs/>
          <w:kern w:val="0"/>
          <w:sz w:val="22"/>
        </w:rPr>
        <w:t>August</w:t>
      </w:r>
      <w:r w:rsidRPr="007C2797">
        <w:rPr>
          <w:rFonts w:ascii="Myriad Pro" w:hAnsi="Myriad Pro" w:cs="Arial"/>
          <w:b/>
          <w:bCs/>
          <w:kern w:val="0"/>
          <w:sz w:val="22"/>
        </w:rPr>
        <w:t xml:space="preserve"> 202</w:t>
      </w:r>
      <w:r w:rsidR="0042329F" w:rsidRPr="007C2797">
        <w:rPr>
          <w:rFonts w:ascii="Myriad Pro" w:hAnsi="Myriad Pro" w:cs="Arial"/>
          <w:b/>
          <w:bCs/>
          <w:kern w:val="0"/>
          <w:sz w:val="22"/>
        </w:rPr>
        <w:t>5</w:t>
      </w:r>
      <w:r w:rsidRPr="007C2797">
        <w:rPr>
          <w:rFonts w:ascii="Myriad Pro" w:hAnsi="Myriad Pro" w:cs="Arial"/>
          <w:b/>
          <w:bCs/>
          <w:kern w:val="0"/>
          <w:sz w:val="22"/>
        </w:rPr>
        <w:t>)</w:t>
      </w:r>
      <w:r w:rsidRPr="007C2797">
        <w:rPr>
          <w:rFonts w:ascii="Myriad Pro" w:hAnsi="Myriad Pro" w:cs="Arial"/>
          <w:kern w:val="0"/>
          <w:sz w:val="22"/>
        </w:rPr>
        <w:t xml:space="preserve"> – </w:t>
      </w:r>
      <w:r w:rsidR="00451EA9" w:rsidRPr="00451EA9">
        <w:rPr>
          <w:rFonts w:ascii="Myriad Pro" w:hAnsi="Myriad Pro" w:cs="Arial"/>
          <w:kern w:val="0"/>
          <w:sz w:val="22"/>
        </w:rPr>
        <w:t xml:space="preserve">ROE Visual is proud to highlight the continued success of Summit Integrated Systems, a trusted AV integrator serving churches nationwide. With </w:t>
      </w:r>
      <w:proofErr w:type="spellStart"/>
      <w:r w:rsidR="00B06F83">
        <w:rPr>
          <w:rFonts w:ascii="Myriad Pro" w:hAnsi="Myriad Pro" w:cs="Arial"/>
          <w:kern w:val="0"/>
          <w:sz w:val="22"/>
        </w:rPr>
        <w:t>noteable</w:t>
      </w:r>
      <w:proofErr w:type="spellEnd"/>
      <w:r w:rsidR="00B06F83">
        <w:rPr>
          <w:rFonts w:ascii="Myriad Pro" w:hAnsi="Myriad Pro" w:cs="Arial"/>
          <w:kern w:val="0"/>
          <w:sz w:val="22"/>
        </w:rPr>
        <w:t xml:space="preserve"> </w:t>
      </w:r>
      <w:r w:rsidR="00451EA9" w:rsidRPr="00451EA9">
        <w:rPr>
          <w:rFonts w:ascii="Myriad Pro" w:hAnsi="Myriad Pro" w:cs="Arial"/>
          <w:kern w:val="0"/>
          <w:sz w:val="22"/>
        </w:rPr>
        <w:t xml:space="preserve">projects across Colorado, Texas, Florida, and more, Summit </w:t>
      </w:r>
      <w:r w:rsidR="004B1F17">
        <w:rPr>
          <w:rFonts w:ascii="Myriad Pro" w:hAnsi="Myriad Pro" w:cs="Arial"/>
          <w:kern w:val="0"/>
          <w:sz w:val="22"/>
        </w:rPr>
        <w:t xml:space="preserve">quickly became </w:t>
      </w:r>
      <w:r w:rsidR="00451EA9" w:rsidRPr="00451EA9">
        <w:rPr>
          <w:rFonts w:ascii="Myriad Pro" w:hAnsi="Myriad Pro" w:cs="Arial"/>
          <w:kern w:val="0"/>
          <w:sz w:val="22"/>
        </w:rPr>
        <w:t xml:space="preserve">a leading name in House of Worship integration. </w:t>
      </w:r>
      <w:r w:rsidR="00A81526" w:rsidRPr="00A81526">
        <w:rPr>
          <w:rFonts w:ascii="Myriad Pro" w:hAnsi="Myriad Pro" w:cs="Arial"/>
          <w:kern w:val="0"/>
          <w:sz w:val="22"/>
        </w:rPr>
        <w:t>Many of these installations rely on ROE Visual’s LED technology, reflecting a commitment to quality and reliability, along with a shared understanding of meaningful connection through visual communication.</w:t>
      </w:r>
    </w:p>
    <w:p w14:paraId="56F4B37A" w14:textId="00637268" w:rsidR="00451EA9" w:rsidRPr="00451EA9" w:rsidRDefault="00451EA9" w:rsidP="00451EA9">
      <w:pPr>
        <w:rPr>
          <w:rFonts w:ascii="Myriad Pro" w:hAnsi="Myriad Pro" w:cs="Arial"/>
          <w:kern w:val="0"/>
          <w:sz w:val="22"/>
        </w:rPr>
      </w:pPr>
    </w:p>
    <w:p w14:paraId="31C14C5F" w14:textId="77723C68" w:rsidR="009A52B6" w:rsidRPr="009A52B6" w:rsidRDefault="00451EA9" w:rsidP="009A52B6">
      <w:pPr>
        <w:rPr>
          <w:rFonts w:ascii="Myriad Pro" w:hAnsi="Myriad Pro" w:cs="Arial"/>
          <w:kern w:val="0"/>
          <w:sz w:val="22"/>
        </w:rPr>
      </w:pPr>
      <w:r w:rsidRPr="00451EA9">
        <w:rPr>
          <w:rFonts w:ascii="Myriad Pro" w:hAnsi="Myriad Pro" w:cs="Arial"/>
          <w:kern w:val="0"/>
          <w:sz w:val="22"/>
        </w:rPr>
        <w:t xml:space="preserve">Among Summit’s many recent projects, two standout installations showcase this collaboration in action: </w:t>
      </w:r>
      <w:r w:rsidRPr="00B06F83">
        <w:rPr>
          <w:rFonts w:ascii="Myriad Pro" w:hAnsi="Myriad Pro" w:cs="Arial"/>
          <w:b/>
          <w:bCs/>
          <w:kern w:val="0"/>
          <w:sz w:val="22"/>
        </w:rPr>
        <w:t>Grace Church</w:t>
      </w:r>
      <w:r w:rsidRPr="00451EA9">
        <w:rPr>
          <w:rFonts w:ascii="Myriad Pro" w:hAnsi="Myriad Pro" w:cs="Arial"/>
          <w:kern w:val="0"/>
          <w:sz w:val="22"/>
        </w:rPr>
        <w:t xml:space="preserve"> </w:t>
      </w:r>
      <w:r w:rsidR="004B1F17">
        <w:rPr>
          <w:rFonts w:ascii="Myriad Pro" w:hAnsi="Myriad Pro" w:cs="Arial"/>
          <w:kern w:val="0"/>
          <w:sz w:val="22"/>
        </w:rPr>
        <w:t>of</w:t>
      </w:r>
      <w:r w:rsidRPr="00451EA9">
        <w:rPr>
          <w:rFonts w:ascii="Myriad Pro" w:hAnsi="Myriad Pro" w:cs="Arial"/>
          <w:kern w:val="0"/>
          <w:sz w:val="22"/>
        </w:rPr>
        <w:t xml:space="preserve"> Chapel Hill, North Carolina, and </w:t>
      </w:r>
      <w:r w:rsidRPr="00B06F83">
        <w:rPr>
          <w:rFonts w:ascii="Myriad Pro" w:hAnsi="Myriad Pro" w:cs="Arial"/>
          <w:b/>
          <w:bCs/>
          <w:kern w:val="0"/>
          <w:sz w:val="22"/>
        </w:rPr>
        <w:t>Trinity Church</w:t>
      </w:r>
      <w:r w:rsidRPr="00451EA9">
        <w:rPr>
          <w:rFonts w:ascii="Myriad Pro" w:hAnsi="Myriad Pro" w:cs="Arial"/>
          <w:kern w:val="0"/>
          <w:sz w:val="22"/>
        </w:rPr>
        <w:t xml:space="preserve"> in Lubbock, Texas.</w:t>
      </w:r>
    </w:p>
    <w:p w14:paraId="63CBDC8D" w14:textId="77777777" w:rsidR="00E31E1A" w:rsidRDefault="00E31E1A" w:rsidP="00F863DE">
      <w:pPr>
        <w:rPr>
          <w:rFonts w:ascii="Myriad Pro" w:hAnsi="Myriad Pro" w:cs="Arial"/>
          <w:kern w:val="0"/>
          <w:sz w:val="22"/>
        </w:rPr>
      </w:pPr>
    </w:p>
    <w:p w14:paraId="077D64EE" w14:textId="10A3E255" w:rsidR="00E31E1A" w:rsidRDefault="00E31E1A" w:rsidP="00F863DE">
      <w:pPr>
        <w:rPr>
          <w:rFonts w:ascii="Myriad Pro" w:hAnsi="Myriad Pro" w:cs="Arial"/>
          <w:kern w:val="0"/>
          <w:sz w:val="22"/>
        </w:rPr>
      </w:pPr>
      <w:r>
        <w:rPr>
          <w:rFonts w:ascii="Myriad Pro" w:hAnsi="Myriad Pro" w:cs="Arial"/>
          <w:noProof/>
          <w:kern w:val="0"/>
          <w:sz w:val="22"/>
        </w:rPr>
        <w:drawing>
          <wp:inline distT="0" distB="0" distL="0" distR="0" wp14:anchorId="7A2E9930" wp14:editId="5CF00BFD">
            <wp:extent cx="5669280" cy="3498979"/>
            <wp:effectExtent l="0" t="0" r="0" b="6350"/>
            <wp:docPr id="1398298516" name="Picture 6" descr="A group of peopl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298516" name="Picture 6" descr="A group of people on a stage&#10;&#10;Description automatically generated"/>
                    <pic:cNvPicPr/>
                  </pic:nvPicPr>
                  <pic:blipFill rotWithShape="1">
                    <a:blip r:embed="rId9" cstate="print">
                      <a:extLst>
                        <a:ext uri="{28A0092B-C50C-407E-A947-70E740481C1C}">
                          <a14:useLocalDpi xmlns:a14="http://schemas.microsoft.com/office/drawing/2010/main" val="0"/>
                        </a:ext>
                      </a:extLst>
                    </a:blip>
                    <a:srcRect t="25550" b="28160"/>
                    <a:stretch/>
                  </pic:blipFill>
                  <pic:spPr bwMode="auto">
                    <a:xfrm>
                      <a:off x="0" y="0"/>
                      <a:ext cx="5669915" cy="3499371"/>
                    </a:xfrm>
                    <a:prstGeom prst="rect">
                      <a:avLst/>
                    </a:prstGeom>
                    <a:ln>
                      <a:noFill/>
                    </a:ln>
                    <a:extLst>
                      <a:ext uri="{53640926-AAD7-44D8-BBD7-CCE9431645EC}">
                        <a14:shadowObscured xmlns:a14="http://schemas.microsoft.com/office/drawing/2010/main"/>
                      </a:ext>
                    </a:extLst>
                  </pic:spPr>
                </pic:pic>
              </a:graphicData>
            </a:graphic>
          </wp:inline>
        </w:drawing>
      </w:r>
    </w:p>
    <w:p w14:paraId="474BD334" w14:textId="77777777" w:rsidR="00E31E1A" w:rsidRDefault="00E31E1A" w:rsidP="00F863DE">
      <w:pPr>
        <w:rPr>
          <w:rFonts w:ascii="Myriad Pro" w:hAnsi="Myriad Pro" w:cs="Arial"/>
          <w:kern w:val="0"/>
          <w:sz w:val="22"/>
        </w:rPr>
      </w:pPr>
    </w:p>
    <w:p w14:paraId="300B2BC1" w14:textId="2E9939D1" w:rsidR="00F863DE" w:rsidRPr="00F863DE" w:rsidRDefault="00F863DE" w:rsidP="00F863DE">
      <w:pPr>
        <w:rPr>
          <w:rFonts w:ascii="Myriad Pro" w:hAnsi="Myriad Pro" w:cs="Arial"/>
          <w:kern w:val="0"/>
          <w:sz w:val="22"/>
        </w:rPr>
      </w:pPr>
      <w:r w:rsidRPr="00F863DE">
        <w:rPr>
          <w:rFonts w:ascii="Myriad Pro" w:hAnsi="Myriad Pro" w:cs="Arial"/>
          <w:b/>
          <w:bCs/>
          <w:kern w:val="0"/>
          <w:sz w:val="22"/>
        </w:rPr>
        <w:t>A Trusted Partner in Worship Technology</w:t>
      </w:r>
    </w:p>
    <w:p w14:paraId="379A4628" w14:textId="77777777" w:rsidR="00F863DE" w:rsidRPr="00F863DE" w:rsidRDefault="00F863DE" w:rsidP="00F863DE">
      <w:pPr>
        <w:rPr>
          <w:rFonts w:ascii="Myriad Pro" w:hAnsi="Myriad Pro" w:cs="Arial"/>
          <w:kern w:val="0"/>
          <w:sz w:val="22"/>
        </w:rPr>
      </w:pPr>
    </w:p>
    <w:p w14:paraId="5BE6D4DE" w14:textId="285A80C8" w:rsidR="00451EA9" w:rsidRPr="00451EA9" w:rsidRDefault="00451EA9" w:rsidP="00451EA9">
      <w:pPr>
        <w:rPr>
          <w:rFonts w:ascii="Myriad Pro" w:hAnsi="Myriad Pro" w:cs="Arial"/>
          <w:kern w:val="0"/>
          <w:sz w:val="22"/>
        </w:rPr>
      </w:pPr>
      <w:r w:rsidRPr="00451EA9">
        <w:rPr>
          <w:rFonts w:ascii="Myriad Pro" w:hAnsi="Myriad Pro" w:cs="Arial"/>
          <w:kern w:val="0"/>
          <w:sz w:val="22"/>
        </w:rPr>
        <w:t xml:space="preserve">Based in Louisville, Colorado, Summit Integrated Systems has spent more than </w:t>
      </w:r>
      <w:r w:rsidR="004B1F17">
        <w:rPr>
          <w:rFonts w:ascii="Myriad Pro" w:hAnsi="Myriad Pro" w:cs="Arial"/>
          <w:kern w:val="0"/>
          <w:sz w:val="22"/>
        </w:rPr>
        <w:t>25 years</w:t>
      </w:r>
      <w:r w:rsidRPr="00451EA9">
        <w:rPr>
          <w:rFonts w:ascii="Myriad Pro" w:hAnsi="Myriad Pro" w:cs="Arial"/>
          <w:kern w:val="0"/>
          <w:sz w:val="22"/>
        </w:rPr>
        <w:t xml:space="preserve"> helping churches bring their message to life through world-class audio, video, lighting, and broadcast system design. From small </w:t>
      </w:r>
      <w:r w:rsidR="00D97B26">
        <w:rPr>
          <w:rFonts w:ascii="Myriad Pro" w:hAnsi="Myriad Pro" w:cs="Arial"/>
          <w:kern w:val="0"/>
          <w:sz w:val="22"/>
        </w:rPr>
        <w:t>congregations</w:t>
      </w:r>
      <w:r w:rsidRPr="00451EA9">
        <w:rPr>
          <w:rFonts w:ascii="Myriad Pro" w:hAnsi="Myriad Pro" w:cs="Arial"/>
          <w:kern w:val="0"/>
          <w:sz w:val="22"/>
        </w:rPr>
        <w:t xml:space="preserve"> to 3,000-seat auditoriums, their work consistently reflects an understanding of the unique demands of worship environments, where technology must be both mission-driven and ministry-friendly.</w:t>
      </w:r>
    </w:p>
    <w:p w14:paraId="4181384B" w14:textId="77777777" w:rsidR="00451EA9" w:rsidRPr="00451EA9" w:rsidRDefault="00451EA9" w:rsidP="00451EA9">
      <w:pPr>
        <w:rPr>
          <w:rFonts w:ascii="Myriad Pro" w:hAnsi="Myriad Pro" w:cs="Arial"/>
          <w:kern w:val="0"/>
          <w:sz w:val="22"/>
        </w:rPr>
      </w:pPr>
    </w:p>
    <w:p w14:paraId="76E869A4" w14:textId="77777777" w:rsidR="00EF0290" w:rsidRPr="00EF0290" w:rsidRDefault="00EF0290" w:rsidP="00EF0290">
      <w:pPr>
        <w:rPr>
          <w:rFonts w:ascii="Myriad Pro" w:hAnsi="Myriad Pro" w:cs="Arial"/>
          <w:kern w:val="0"/>
          <w:sz w:val="22"/>
        </w:rPr>
      </w:pPr>
      <w:r w:rsidRPr="00EF0290">
        <w:rPr>
          <w:rFonts w:ascii="Myriad Pro" w:hAnsi="Myriad Pro" w:cs="Arial"/>
          <w:kern w:val="0"/>
          <w:sz w:val="22"/>
        </w:rPr>
        <w:t xml:space="preserve">ROE Visual has been part of Summit’s success, with earlier projects featuring panels like Graphite </w:t>
      </w:r>
      <w:r w:rsidRPr="00EF0290">
        <w:rPr>
          <w:rFonts w:ascii="Myriad Pro" w:hAnsi="Myriad Pro" w:cs="Arial"/>
          <w:kern w:val="0"/>
          <w:sz w:val="22"/>
        </w:rPr>
        <w:lastRenderedPageBreak/>
        <w:t>and CB3 at churches such as Shoreline City. With the release of Jet, specifically designed for the House of Worship market, Summit found a solution well-suited to the practical and technical needs of church production.</w:t>
      </w:r>
    </w:p>
    <w:p w14:paraId="5460A4AA" w14:textId="55D7D3C9" w:rsidR="00F863DE" w:rsidRPr="00F863DE" w:rsidRDefault="00F863DE" w:rsidP="00F863DE">
      <w:pPr>
        <w:rPr>
          <w:rFonts w:ascii="Myriad Pro" w:hAnsi="Myriad Pro" w:cs="Arial"/>
          <w:kern w:val="0"/>
          <w:sz w:val="22"/>
        </w:rPr>
      </w:pPr>
    </w:p>
    <w:p w14:paraId="23576101" w14:textId="1AAD0F71" w:rsidR="00E31E1A" w:rsidRDefault="00F863DE" w:rsidP="00F863DE">
      <w:pPr>
        <w:rPr>
          <w:rFonts w:ascii="Myriad Pro" w:hAnsi="Myriad Pro" w:cs="Arial"/>
          <w:b/>
          <w:bCs/>
          <w:kern w:val="0"/>
          <w:sz w:val="22"/>
        </w:rPr>
      </w:pPr>
      <w:r w:rsidRPr="00F863DE">
        <w:rPr>
          <w:rFonts w:ascii="Myriad Pro" w:hAnsi="Myriad Pro" w:cs="Arial"/>
          <w:b/>
          <w:bCs/>
          <w:kern w:val="0"/>
          <w:sz w:val="22"/>
        </w:rPr>
        <w:t>Designed for the Demands of Worship</w:t>
      </w:r>
    </w:p>
    <w:p w14:paraId="02E52A69" w14:textId="77777777" w:rsidR="00C33F5B" w:rsidRDefault="00C33F5B" w:rsidP="00F863DE">
      <w:pPr>
        <w:rPr>
          <w:rFonts w:ascii="Myriad Pro" w:hAnsi="Myriad Pro" w:cs="Arial"/>
          <w:b/>
          <w:bCs/>
          <w:kern w:val="0"/>
          <w:sz w:val="22"/>
        </w:rPr>
      </w:pPr>
    </w:p>
    <w:p w14:paraId="1A9A01E6" w14:textId="2835D480" w:rsidR="00F863DE" w:rsidRPr="00F863DE" w:rsidRDefault="00C33F5B" w:rsidP="00F863DE">
      <w:pPr>
        <w:rPr>
          <w:rFonts w:ascii="Myriad Pro" w:hAnsi="Myriad Pro" w:cs="Arial"/>
          <w:b/>
          <w:bCs/>
          <w:kern w:val="0"/>
          <w:sz w:val="22"/>
        </w:rPr>
      </w:pPr>
      <w:r>
        <w:rPr>
          <w:rFonts w:ascii="Myriad Pro" w:hAnsi="Myriad Pro" w:cs="Arial"/>
          <w:b/>
          <w:bCs/>
          <w:noProof/>
          <w:kern w:val="0"/>
          <w:sz w:val="22"/>
        </w:rPr>
        <w:drawing>
          <wp:inline distT="0" distB="0" distL="0" distR="0" wp14:anchorId="34260C31" wp14:editId="6444BDA7">
            <wp:extent cx="5667375" cy="2688597"/>
            <wp:effectExtent l="0" t="0" r="0" b="3810"/>
            <wp:docPr id="2211791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179128" name="Picture 221179128"/>
                    <pic:cNvPicPr/>
                  </pic:nvPicPr>
                  <pic:blipFill rotWithShape="1">
                    <a:blip r:embed="rId10" cstate="print">
                      <a:extLst>
                        <a:ext uri="{28A0092B-C50C-407E-A947-70E740481C1C}">
                          <a14:useLocalDpi xmlns:a14="http://schemas.microsoft.com/office/drawing/2010/main" val="0"/>
                        </a:ext>
                      </a:extLst>
                    </a:blip>
                    <a:srcRect t="33423" b="3324"/>
                    <a:stretch/>
                  </pic:blipFill>
                  <pic:spPr bwMode="auto">
                    <a:xfrm>
                      <a:off x="0" y="0"/>
                      <a:ext cx="5669915" cy="2689802"/>
                    </a:xfrm>
                    <a:prstGeom prst="rect">
                      <a:avLst/>
                    </a:prstGeom>
                    <a:ln>
                      <a:noFill/>
                    </a:ln>
                    <a:extLst>
                      <a:ext uri="{53640926-AAD7-44D8-BBD7-CCE9431645EC}">
                        <a14:shadowObscured xmlns:a14="http://schemas.microsoft.com/office/drawing/2010/main"/>
                      </a:ext>
                    </a:extLst>
                  </pic:spPr>
                </pic:pic>
              </a:graphicData>
            </a:graphic>
          </wp:inline>
        </w:drawing>
      </w:r>
    </w:p>
    <w:p w14:paraId="21479CDD" w14:textId="69202BD0" w:rsidR="00F863DE" w:rsidRPr="00F863DE" w:rsidRDefault="00F863DE" w:rsidP="00F863DE">
      <w:pPr>
        <w:rPr>
          <w:rFonts w:ascii="Myriad Pro" w:hAnsi="Myriad Pro" w:cs="Arial"/>
          <w:kern w:val="0"/>
          <w:sz w:val="22"/>
        </w:rPr>
      </w:pPr>
    </w:p>
    <w:p w14:paraId="52D75173" w14:textId="5A462337" w:rsidR="00223314" w:rsidRPr="00223314" w:rsidRDefault="00223314" w:rsidP="00223314">
      <w:pPr>
        <w:rPr>
          <w:rFonts w:ascii="Myriad Pro" w:hAnsi="Myriad Pro" w:cs="Arial"/>
          <w:kern w:val="0"/>
          <w:sz w:val="22"/>
        </w:rPr>
      </w:pPr>
      <w:r w:rsidRPr="00223314">
        <w:rPr>
          <w:rFonts w:ascii="Myriad Pro" w:hAnsi="Myriad Pro" w:cs="Arial"/>
          <w:kern w:val="0"/>
          <w:sz w:val="22"/>
        </w:rPr>
        <w:t xml:space="preserve">Unlike typical corporate or broadcast setups, LED installations in worship </w:t>
      </w:r>
      <w:r w:rsidR="00A81526">
        <w:rPr>
          <w:rFonts w:ascii="Myriad Pro" w:hAnsi="Myriad Pro" w:cs="Arial"/>
          <w:kern w:val="0"/>
          <w:sz w:val="22"/>
        </w:rPr>
        <w:t>centers</w:t>
      </w:r>
      <w:r w:rsidRPr="00223314">
        <w:rPr>
          <w:rFonts w:ascii="Myriad Pro" w:hAnsi="Myriad Pro" w:cs="Arial"/>
          <w:kern w:val="0"/>
          <w:sz w:val="22"/>
        </w:rPr>
        <w:t xml:space="preserve"> face a unique set of challenges. </w:t>
      </w:r>
      <w:r>
        <w:rPr>
          <w:rFonts w:ascii="Myriad Pro" w:hAnsi="Myriad Pro" w:cs="Arial"/>
          <w:kern w:val="0"/>
          <w:sz w:val="22"/>
        </w:rPr>
        <w:t xml:space="preserve">Productions </w:t>
      </w:r>
      <w:r w:rsidRPr="00223314">
        <w:rPr>
          <w:rFonts w:ascii="Myriad Pro" w:hAnsi="Myriad Pro" w:cs="Arial"/>
          <w:kern w:val="0"/>
          <w:sz w:val="22"/>
        </w:rPr>
        <w:t>often require quick transitions between services, shifting lighting conditions, and tech teams made up of rotating volunteers. For these situations, an ideal display must deliver high-quality visuals both for the in-person congregation and on-camera for viewers at home. Additionally, the system must be intuitive, easy to set up and maintain, and above all, completely reliable</w:t>
      </w:r>
      <w:r>
        <w:rPr>
          <w:rFonts w:ascii="Myriad Pro" w:hAnsi="Myriad Pro" w:cs="Arial"/>
          <w:kern w:val="0"/>
          <w:sz w:val="22"/>
        </w:rPr>
        <w:t>, because there is</w:t>
      </w:r>
      <w:r w:rsidRPr="00223314">
        <w:rPr>
          <w:rFonts w:ascii="Myriad Pro" w:hAnsi="Myriad Pro" w:cs="Arial"/>
          <w:kern w:val="0"/>
          <w:sz w:val="22"/>
        </w:rPr>
        <w:t xml:space="preserve"> no room for downtime during a Sunday service.</w:t>
      </w:r>
    </w:p>
    <w:p w14:paraId="295C8F22" w14:textId="77777777" w:rsidR="00223314" w:rsidRPr="00223314" w:rsidRDefault="00223314" w:rsidP="00223314">
      <w:pPr>
        <w:rPr>
          <w:rFonts w:ascii="Myriad Pro" w:hAnsi="Myriad Pro" w:cs="Arial"/>
          <w:kern w:val="0"/>
          <w:sz w:val="22"/>
        </w:rPr>
      </w:pPr>
    </w:p>
    <w:p w14:paraId="5EEBC379" w14:textId="51CEDC8F" w:rsidR="00223314" w:rsidRPr="00223314" w:rsidRDefault="00451EA9" w:rsidP="00223314">
      <w:pPr>
        <w:rPr>
          <w:rFonts w:ascii="Myriad Pro" w:hAnsi="Myriad Pro" w:cs="Arial"/>
          <w:kern w:val="0"/>
          <w:sz w:val="22"/>
        </w:rPr>
      </w:pPr>
      <w:r w:rsidRPr="00451EA9">
        <w:rPr>
          <w:rFonts w:ascii="Myriad Pro" w:hAnsi="Myriad Pro" w:cs="Arial"/>
          <w:kern w:val="0"/>
          <w:sz w:val="22"/>
        </w:rPr>
        <w:t xml:space="preserve">Weighing just 22.7 </w:t>
      </w:r>
      <w:proofErr w:type="spellStart"/>
      <w:r w:rsidRPr="00451EA9">
        <w:rPr>
          <w:rFonts w:ascii="Myriad Pro" w:hAnsi="Myriad Pro" w:cs="Arial"/>
          <w:kern w:val="0"/>
          <w:sz w:val="22"/>
        </w:rPr>
        <w:t>lbs</w:t>
      </w:r>
      <w:proofErr w:type="spellEnd"/>
      <w:r w:rsidRPr="00451EA9">
        <w:rPr>
          <w:rFonts w:ascii="Myriad Pro" w:hAnsi="Myriad Pro" w:cs="Arial"/>
          <w:kern w:val="0"/>
          <w:sz w:val="22"/>
        </w:rPr>
        <w:t xml:space="preserve"> per panel, Jet offers exceptional performance and proven reliability in a lightweight, easy-to-</w:t>
      </w:r>
      <w:r w:rsidR="000F0A93">
        <w:rPr>
          <w:rFonts w:ascii="Myriad Pro" w:hAnsi="Myriad Pro" w:cs="Arial"/>
          <w:kern w:val="0"/>
          <w:sz w:val="22"/>
        </w:rPr>
        <w:t xml:space="preserve">handle </w:t>
      </w:r>
      <w:r w:rsidRPr="00451EA9">
        <w:rPr>
          <w:rFonts w:ascii="Myriad Pro" w:hAnsi="Myriad Pro" w:cs="Arial"/>
          <w:kern w:val="0"/>
          <w:sz w:val="22"/>
        </w:rPr>
        <w:t>platform</w:t>
      </w:r>
      <w:r w:rsidR="00223314" w:rsidRPr="00223314">
        <w:rPr>
          <w:rFonts w:ascii="Myriad Pro" w:hAnsi="Myriad Pro" w:cs="Arial"/>
          <w:kern w:val="0"/>
          <w:sz w:val="22"/>
        </w:rPr>
        <w:t xml:space="preserve">. </w:t>
      </w:r>
      <w:r w:rsidR="00F55F75" w:rsidRPr="00F55F75">
        <w:rPr>
          <w:rFonts w:ascii="Myriad Pro" w:hAnsi="Myriad Pro" w:cs="Arial"/>
          <w:kern w:val="0"/>
          <w:sz w:val="22"/>
        </w:rPr>
        <w:t>Magnet-assisted assembly speeds up setup, while front and rear module access simplifies maintenance.</w:t>
      </w:r>
      <w:r w:rsidR="00F55F75">
        <w:rPr>
          <w:rFonts w:ascii="Myriad Pro" w:hAnsi="Myriad Pro" w:cs="Arial"/>
          <w:kern w:val="0"/>
          <w:sz w:val="22"/>
        </w:rPr>
        <w:t xml:space="preserve"> </w:t>
      </w:r>
      <w:r w:rsidR="00223314" w:rsidRPr="00223314">
        <w:rPr>
          <w:rFonts w:ascii="Myriad Pro" w:hAnsi="Myriad Pro" w:cs="Arial"/>
          <w:kern w:val="0"/>
          <w:sz w:val="22"/>
        </w:rPr>
        <w:t>Combined with ROE’s trusted support, these features enable integrators like Summit to confidently provide dependable LED solutions tailored for worship facilities</w:t>
      </w:r>
      <w:r w:rsidR="00716E42">
        <w:rPr>
          <w:rFonts w:ascii="Myriad Pro" w:hAnsi="Myriad Pro" w:cs="Arial"/>
          <w:kern w:val="0"/>
          <w:sz w:val="22"/>
        </w:rPr>
        <w:t>,</w:t>
      </w:r>
      <w:r w:rsidR="00223314">
        <w:rPr>
          <w:rFonts w:ascii="Myriad Pro" w:hAnsi="Myriad Pro" w:cs="Arial"/>
          <w:kern w:val="0"/>
          <w:sz w:val="22"/>
        </w:rPr>
        <w:t xml:space="preserve"> </w:t>
      </w:r>
      <w:r w:rsidR="00223314" w:rsidRPr="00223314">
        <w:rPr>
          <w:rFonts w:ascii="Myriad Pro" w:hAnsi="Myriad Pro" w:cs="Arial"/>
          <w:kern w:val="0"/>
          <w:sz w:val="22"/>
        </w:rPr>
        <w:t xml:space="preserve">ensuring the message is always </w:t>
      </w:r>
      <w:r w:rsidR="00223314">
        <w:rPr>
          <w:rFonts w:ascii="Myriad Pro" w:hAnsi="Myriad Pro" w:cs="Arial"/>
          <w:kern w:val="0"/>
          <w:sz w:val="22"/>
        </w:rPr>
        <w:t>displayed</w:t>
      </w:r>
      <w:r w:rsidR="00223314" w:rsidRPr="00223314">
        <w:rPr>
          <w:rFonts w:ascii="Myriad Pro" w:hAnsi="Myriad Pro" w:cs="Arial"/>
          <w:kern w:val="0"/>
          <w:sz w:val="22"/>
        </w:rPr>
        <w:t xml:space="preserve"> clearly.</w:t>
      </w:r>
    </w:p>
    <w:p w14:paraId="0B1F75D0" w14:textId="25B7994A" w:rsidR="00F863DE" w:rsidRPr="00F863DE" w:rsidRDefault="00F863DE" w:rsidP="00F863DE">
      <w:pPr>
        <w:rPr>
          <w:rFonts w:ascii="Myriad Pro" w:hAnsi="Myriad Pro" w:cs="Arial"/>
          <w:kern w:val="0"/>
          <w:sz w:val="22"/>
        </w:rPr>
      </w:pPr>
    </w:p>
    <w:p w14:paraId="105D90EC" w14:textId="77777777" w:rsidR="00E31E1A" w:rsidRDefault="00E31E1A" w:rsidP="00F863DE">
      <w:pPr>
        <w:rPr>
          <w:rFonts w:ascii="Myriad Pro" w:hAnsi="Myriad Pro" w:cs="Arial"/>
          <w:b/>
          <w:bCs/>
          <w:kern w:val="0"/>
          <w:sz w:val="22"/>
        </w:rPr>
      </w:pPr>
    </w:p>
    <w:p w14:paraId="7C9D51DA" w14:textId="77777777" w:rsidR="00E31E1A" w:rsidRDefault="00E31E1A" w:rsidP="00F863DE">
      <w:pPr>
        <w:rPr>
          <w:rFonts w:ascii="Myriad Pro" w:hAnsi="Myriad Pro" w:cs="Arial"/>
          <w:b/>
          <w:bCs/>
          <w:kern w:val="0"/>
          <w:sz w:val="22"/>
        </w:rPr>
      </w:pPr>
    </w:p>
    <w:p w14:paraId="2D7DD1C5" w14:textId="77777777" w:rsidR="00E31E1A" w:rsidRDefault="00E31E1A" w:rsidP="00F863DE">
      <w:pPr>
        <w:rPr>
          <w:rFonts w:ascii="Myriad Pro" w:hAnsi="Myriad Pro" w:cs="Arial"/>
          <w:b/>
          <w:bCs/>
          <w:kern w:val="0"/>
          <w:sz w:val="22"/>
        </w:rPr>
      </w:pPr>
    </w:p>
    <w:p w14:paraId="49BA511B" w14:textId="77777777" w:rsidR="00E31E1A" w:rsidRDefault="00E31E1A" w:rsidP="00F863DE">
      <w:pPr>
        <w:rPr>
          <w:rFonts w:ascii="Myriad Pro" w:hAnsi="Myriad Pro" w:cs="Arial"/>
          <w:b/>
          <w:bCs/>
          <w:kern w:val="0"/>
          <w:sz w:val="22"/>
        </w:rPr>
      </w:pPr>
    </w:p>
    <w:p w14:paraId="51D6620E" w14:textId="77777777" w:rsidR="00E31E1A" w:rsidRDefault="00E31E1A" w:rsidP="00F863DE">
      <w:pPr>
        <w:rPr>
          <w:rFonts w:ascii="Myriad Pro" w:hAnsi="Myriad Pro" w:cs="Arial"/>
          <w:b/>
          <w:bCs/>
          <w:kern w:val="0"/>
          <w:sz w:val="22"/>
        </w:rPr>
      </w:pPr>
    </w:p>
    <w:p w14:paraId="4D6DCF50" w14:textId="77777777" w:rsidR="00E31E1A" w:rsidRDefault="00E31E1A" w:rsidP="00F863DE">
      <w:pPr>
        <w:rPr>
          <w:rFonts w:ascii="Myriad Pro" w:hAnsi="Myriad Pro" w:cs="Arial"/>
          <w:b/>
          <w:bCs/>
          <w:kern w:val="0"/>
          <w:sz w:val="22"/>
        </w:rPr>
      </w:pPr>
    </w:p>
    <w:p w14:paraId="62F4F048" w14:textId="77777777" w:rsidR="00451EA9" w:rsidRDefault="00451EA9" w:rsidP="00F863DE">
      <w:pPr>
        <w:rPr>
          <w:rFonts w:ascii="Myriad Pro" w:hAnsi="Myriad Pro" w:cs="Arial"/>
          <w:b/>
          <w:bCs/>
          <w:kern w:val="0"/>
          <w:sz w:val="22"/>
        </w:rPr>
      </w:pPr>
    </w:p>
    <w:p w14:paraId="257B387F" w14:textId="77777777" w:rsidR="00F55F75" w:rsidRDefault="00F55F75" w:rsidP="00F863DE">
      <w:pPr>
        <w:rPr>
          <w:rFonts w:ascii="Myriad Pro" w:hAnsi="Myriad Pro" w:cs="Arial"/>
          <w:b/>
          <w:bCs/>
          <w:kern w:val="0"/>
          <w:sz w:val="22"/>
        </w:rPr>
      </w:pPr>
    </w:p>
    <w:p w14:paraId="40F8F852" w14:textId="77777777" w:rsidR="002A35B0" w:rsidRDefault="002A35B0" w:rsidP="00F863DE">
      <w:pPr>
        <w:rPr>
          <w:rFonts w:ascii="Myriad Pro" w:hAnsi="Myriad Pro" w:cs="Arial"/>
          <w:b/>
          <w:bCs/>
          <w:kern w:val="0"/>
          <w:sz w:val="22"/>
        </w:rPr>
      </w:pPr>
    </w:p>
    <w:p w14:paraId="7BFF5F09" w14:textId="601845A8" w:rsidR="007A6F10" w:rsidRDefault="00F863DE" w:rsidP="00F863DE">
      <w:pPr>
        <w:rPr>
          <w:rFonts w:ascii="Myriad Pro" w:hAnsi="Myriad Pro" w:cs="Arial"/>
          <w:b/>
          <w:bCs/>
          <w:kern w:val="0"/>
          <w:sz w:val="22"/>
        </w:rPr>
      </w:pPr>
      <w:r w:rsidRPr="00F863DE">
        <w:rPr>
          <w:rFonts w:ascii="Myriad Pro" w:hAnsi="Myriad Pro" w:cs="Arial"/>
          <w:b/>
          <w:bCs/>
          <w:kern w:val="0"/>
          <w:sz w:val="22"/>
        </w:rPr>
        <w:lastRenderedPageBreak/>
        <w:t xml:space="preserve">Grace Church </w:t>
      </w:r>
      <w:r w:rsidRPr="00F863DE">
        <w:rPr>
          <w:rFonts w:ascii="MS Gothic" w:eastAsia="MS Gothic" w:hAnsi="MS Gothic" w:cs="MS Gothic" w:hint="eastAsia"/>
          <w:b/>
          <w:bCs/>
          <w:kern w:val="0"/>
          <w:sz w:val="22"/>
        </w:rPr>
        <w:t>│</w:t>
      </w:r>
      <w:r w:rsidRPr="00F863DE">
        <w:rPr>
          <w:rFonts w:ascii="Myriad Pro" w:hAnsi="Myriad Pro" w:cs="Arial"/>
          <w:b/>
          <w:bCs/>
          <w:kern w:val="0"/>
          <w:sz w:val="22"/>
        </w:rPr>
        <w:t xml:space="preserve"> Chapel Hill, NC</w:t>
      </w:r>
    </w:p>
    <w:p w14:paraId="29F983DF" w14:textId="77777777" w:rsidR="00C33F5B" w:rsidRDefault="00C33F5B" w:rsidP="00F863DE">
      <w:pPr>
        <w:rPr>
          <w:rFonts w:ascii="Myriad Pro" w:hAnsi="Myriad Pro" w:cs="Arial"/>
          <w:b/>
          <w:bCs/>
          <w:kern w:val="0"/>
          <w:sz w:val="22"/>
        </w:rPr>
      </w:pPr>
    </w:p>
    <w:p w14:paraId="57A58EE4" w14:textId="435B78A8" w:rsidR="007A6F10" w:rsidRPr="00F863DE" w:rsidRDefault="007A6F10" w:rsidP="00F863DE">
      <w:pPr>
        <w:rPr>
          <w:rFonts w:ascii="Myriad Pro" w:hAnsi="Myriad Pro" w:cs="Arial"/>
          <w:b/>
          <w:bCs/>
          <w:kern w:val="0"/>
          <w:sz w:val="22"/>
        </w:rPr>
      </w:pPr>
      <w:r>
        <w:rPr>
          <w:rFonts w:ascii="Myriad Pro" w:hAnsi="Myriad Pro" w:cs="Arial"/>
          <w:noProof/>
          <w:kern w:val="0"/>
          <w:sz w:val="22"/>
        </w:rPr>
        <w:drawing>
          <wp:inline distT="0" distB="0" distL="0" distR="0" wp14:anchorId="2730A7CA" wp14:editId="7FD13650">
            <wp:extent cx="5668994" cy="2733299"/>
            <wp:effectExtent l="0" t="0" r="0" b="0"/>
            <wp:docPr id="359398291" name="Picture 3" descr="A group of people in a auditor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398291" name="Picture 3" descr="A group of people in a auditorium&#10;&#10;Description automatically generated"/>
                    <pic:cNvPicPr/>
                  </pic:nvPicPr>
                  <pic:blipFill rotWithShape="1">
                    <a:blip r:embed="rId11" cstate="print">
                      <a:extLst>
                        <a:ext uri="{28A0092B-C50C-407E-A947-70E740481C1C}">
                          <a14:useLocalDpi xmlns:a14="http://schemas.microsoft.com/office/drawing/2010/main" val="0"/>
                        </a:ext>
                      </a:extLst>
                    </a:blip>
                    <a:srcRect t="18214" b="17503"/>
                    <a:stretch/>
                  </pic:blipFill>
                  <pic:spPr bwMode="auto">
                    <a:xfrm>
                      <a:off x="0" y="0"/>
                      <a:ext cx="5669915" cy="2733743"/>
                    </a:xfrm>
                    <a:prstGeom prst="rect">
                      <a:avLst/>
                    </a:prstGeom>
                    <a:ln>
                      <a:noFill/>
                    </a:ln>
                    <a:extLst>
                      <a:ext uri="{53640926-AAD7-44D8-BBD7-CCE9431645EC}">
                        <a14:shadowObscured xmlns:a14="http://schemas.microsoft.com/office/drawing/2010/main"/>
                      </a:ext>
                    </a:extLst>
                  </pic:spPr>
                </pic:pic>
              </a:graphicData>
            </a:graphic>
          </wp:inline>
        </w:drawing>
      </w:r>
    </w:p>
    <w:p w14:paraId="3F095BD6" w14:textId="77777777" w:rsidR="00F863DE" w:rsidRPr="00F863DE" w:rsidRDefault="00F863DE" w:rsidP="00F863DE">
      <w:pPr>
        <w:rPr>
          <w:rFonts w:ascii="Myriad Pro" w:hAnsi="Myriad Pro" w:cs="Arial"/>
          <w:kern w:val="0"/>
          <w:sz w:val="22"/>
        </w:rPr>
      </w:pPr>
    </w:p>
    <w:p w14:paraId="15FC0F7E" w14:textId="1E351E64" w:rsidR="00877650" w:rsidRPr="00877650" w:rsidRDefault="00877650" w:rsidP="00877650">
      <w:pPr>
        <w:rPr>
          <w:rFonts w:ascii="Myriad Pro" w:hAnsi="Myriad Pro" w:cs="Arial"/>
          <w:kern w:val="0"/>
          <w:sz w:val="22"/>
        </w:rPr>
      </w:pPr>
      <w:r w:rsidRPr="00877650">
        <w:rPr>
          <w:rFonts w:ascii="Myriad Pro" w:hAnsi="Myriad Pro" w:cs="Arial"/>
          <w:kern w:val="0"/>
          <w:sz w:val="22"/>
        </w:rPr>
        <w:t>When Summit was brought on to assist Grace Church, the vision was clear: create a more immersive experience that also performed well on camera for broadcast and IMAG. The church’s growing reach laid the foundation for the upgrade, but it wasn’t just about installing technology. For them, it came with a purpose: to help people feel more connected, no matter where they’re watching from.</w:t>
      </w:r>
    </w:p>
    <w:p w14:paraId="01EB1DAF" w14:textId="77777777" w:rsidR="00877650" w:rsidRPr="00877650" w:rsidRDefault="00877650" w:rsidP="00877650">
      <w:pPr>
        <w:rPr>
          <w:rFonts w:ascii="Myriad Pro" w:hAnsi="Myriad Pro" w:cs="Arial"/>
          <w:kern w:val="0"/>
          <w:sz w:val="22"/>
        </w:rPr>
      </w:pPr>
    </w:p>
    <w:p w14:paraId="33DE6BF0" w14:textId="5AF7DF16" w:rsidR="00877650" w:rsidRPr="00877650" w:rsidRDefault="00877650" w:rsidP="00877650">
      <w:pPr>
        <w:rPr>
          <w:rFonts w:ascii="Myriad Pro" w:hAnsi="Myriad Pro" w:cs="Arial"/>
          <w:kern w:val="0"/>
          <w:sz w:val="22"/>
        </w:rPr>
      </w:pPr>
      <w:r w:rsidRPr="00877650">
        <w:rPr>
          <w:rFonts w:ascii="Myriad Pro" w:hAnsi="Myriad Pro" w:cs="Arial"/>
          <w:kern w:val="0"/>
          <w:sz w:val="22"/>
        </w:rPr>
        <w:t xml:space="preserve">Well equipped, Summit </w:t>
      </w:r>
      <w:r w:rsidR="00B12610">
        <w:rPr>
          <w:rFonts w:ascii="Myriad Pro" w:hAnsi="Myriad Pro" w:cs="Arial"/>
          <w:kern w:val="0"/>
          <w:sz w:val="22"/>
        </w:rPr>
        <w:t>installed</w:t>
      </w:r>
      <w:r w:rsidRPr="00877650">
        <w:rPr>
          <w:rFonts w:ascii="Myriad Pro" w:hAnsi="Myriad Pro" w:cs="Arial"/>
          <w:kern w:val="0"/>
          <w:sz w:val="22"/>
        </w:rPr>
        <w:t xml:space="preserve"> a reliable system featuring an 80-panel center wall, flanked by two side screens of 30 panels each, and complemented by 12 ground-stacked panels—all built with Jet 2.6.</w:t>
      </w:r>
    </w:p>
    <w:p w14:paraId="76DF93DA" w14:textId="77777777" w:rsidR="00877650" w:rsidRPr="00877650" w:rsidRDefault="00877650" w:rsidP="00877650">
      <w:pPr>
        <w:rPr>
          <w:rFonts w:ascii="Myriad Pro" w:hAnsi="Myriad Pro" w:cs="Arial"/>
          <w:kern w:val="0"/>
          <w:sz w:val="22"/>
        </w:rPr>
      </w:pPr>
    </w:p>
    <w:p w14:paraId="481F059C" w14:textId="60C26759" w:rsidR="00E31E1A" w:rsidRPr="00877650" w:rsidRDefault="00877650" w:rsidP="00877650">
      <w:pPr>
        <w:rPr>
          <w:rFonts w:ascii="Myriad Pro" w:hAnsi="Myriad Pro" w:cs="Arial"/>
          <w:kern w:val="0"/>
          <w:sz w:val="22"/>
        </w:rPr>
      </w:pPr>
      <w:r w:rsidRPr="00877650">
        <w:rPr>
          <w:rFonts w:ascii="Myriad Pro" w:hAnsi="Myriad Pro" w:cs="Arial"/>
          <w:kern w:val="0"/>
          <w:sz w:val="22"/>
        </w:rPr>
        <w:t xml:space="preserve">Since installation, the impact has been noticeable. Whether it’s </w:t>
      </w:r>
      <w:r w:rsidR="00B542B0">
        <w:rPr>
          <w:rFonts w:ascii="Myriad Pro" w:hAnsi="Myriad Pro" w:cs="Arial"/>
          <w:kern w:val="0"/>
          <w:sz w:val="22"/>
        </w:rPr>
        <w:t>a perspective</w:t>
      </w:r>
      <w:r w:rsidR="00B12610">
        <w:rPr>
          <w:rFonts w:ascii="Myriad Pro" w:hAnsi="Myriad Pro" w:cs="Arial"/>
          <w:kern w:val="0"/>
          <w:sz w:val="22"/>
        </w:rPr>
        <w:t xml:space="preserve"> enhanced through </w:t>
      </w:r>
      <w:r w:rsidRPr="00877650">
        <w:rPr>
          <w:rFonts w:ascii="Myriad Pro" w:hAnsi="Myriad Pro" w:cs="Arial"/>
          <w:kern w:val="0"/>
          <w:sz w:val="22"/>
        </w:rPr>
        <w:t>IMAG on a Sunday or a midweek livestream, the new screens have helped the church deliver a more dynamic and focused experience, making it easier for people to stay engaged.</w:t>
      </w:r>
    </w:p>
    <w:p w14:paraId="54AADEDA" w14:textId="77777777" w:rsidR="00877650" w:rsidRPr="00877650" w:rsidRDefault="00877650" w:rsidP="00877650">
      <w:pPr>
        <w:rPr>
          <w:rFonts w:ascii="Myriad Pro" w:hAnsi="Myriad Pro" w:cs="Arial"/>
          <w:kern w:val="0"/>
          <w:sz w:val="22"/>
        </w:rPr>
      </w:pPr>
    </w:p>
    <w:p w14:paraId="3A3433E0" w14:textId="77777777" w:rsidR="00877650" w:rsidRPr="00877650" w:rsidRDefault="00877650" w:rsidP="00877650">
      <w:pPr>
        <w:rPr>
          <w:rFonts w:ascii="Myriad Pro" w:hAnsi="Myriad Pro" w:cs="Arial"/>
          <w:kern w:val="0"/>
          <w:sz w:val="22"/>
        </w:rPr>
      </w:pPr>
      <w:r w:rsidRPr="00877650">
        <w:rPr>
          <w:rFonts w:ascii="Myriad Pro" w:hAnsi="Myriad Pro" w:cs="Arial"/>
          <w:kern w:val="0"/>
          <w:sz w:val="22"/>
        </w:rPr>
        <w:t>“Working with ROE has been great,” said Noah Harris, Xpress Solutions Technician at Summit. “The product never disappoints, and ROE’s support team was extremely responsive and diligent when deploying a brand-new product.”</w:t>
      </w:r>
    </w:p>
    <w:p w14:paraId="400298CF" w14:textId="0F807DA2" w:rsidR="00F863DE" w:rsidRPr="00F863DE" w:rsidRDefault="00F863DE" w:rsidP="00F863DE">
      <w:pPr>
        <w:rPr>
          <w:rFonts w:ascii="Myriad Pro" w:hAnsi="Myriad Pro" w:cs="Arial"/>
          <w:kern w:val="0"/>
          <w:sz w:val="22"/>
        </w:rPr>
      </w:pPr>
    </w:p>
    <w:p w14:paraId="104F3606" w14:textId="77777777" w:rsidR="00E31E1A" w:rsidRDefault="00E31E1A" w:rsidP="00F863DE">
      <w:pPr>
        <w:rPr>
          <w:rFonts w:ascii="Myriad Pro" w:hAnsi="Myriad Pro" w:cs="Arial"/>
          <w:b/>
          <w:bCs/>
          <w:kern w:val="0"/>
          <w:sz w:val="22"/>
        </w:rPr>
      </w:pPr>
    </w:p>
    <w:p w14:paraId="095A1CFF" w14:textId="77777777" w:rsidR="00E31E1A" w:rsidRDefault="00E31E1A" w:rsidP="00F863DE">
      <w:pPr>
        <w:rPr>
          <w:rFonts w:ascii="Myriad Pro" w:hAnsi="Myriad Pro" w:cs="Arial"/>
          <w:b/>
          <w:bCs/>
          <w:kern w:val="0"/>
          <w:sz w:val="22"/>
        </w:rPr>
      </w:pPr>
    </w:p>
    <w:p w14:paraId="4E871EE5" w14:textId="77777777" w:rsidR="00E31E1A" w:rsidRDefault="00E31E1A" w:rsidP="00F863DE">
      <w:pPr>
        <w:rPr>
          <w:rFonts w:ascii="Myriad Pro" w:hAnsi="Myriad Pro" w:cs="Arial"/>
          <w:b/>
          <w:bCs/>
          <w:kern w:val="0"/>
          <w:sz w:val="22"/>
        </w:rPr>
      </w:pPr>
    </w:p>
    <w:p w14:paraId="4844E0C4" w14:textId="77777777" w:rsidR="00E31E1A" w:rsidRDefault="00E31E1A" w:rsidP="00F863DE">
      <w:pPr>
        <w:rPr>
          <w:rFonts w:ascii="Myriad Pro" w:hAnsi="Myriad Pro" w:cs="Arial"/>
          <w:b/>
          <w:bCs/>
          <w:kern w:val="0"/>
          <w:sz w:val="22"/>
        </w:rPr>
      </w:pPr>
    </w:p>
    <w:p w14:paraId="75718B1D" w14:textId="77777777" w:rsidR="00E31E1A" w:rsidRDefault="00E31E1A" w:rsidP="00F863DE">
      <w:pPr>
        <w:rPr>
          <w:rFonts w:ascii="Myriad Pro" w:hAnsi="Myriad Pro" w:cs="Arial"/>
          <w:b/>
          <w:bCs/>
          <w:kern w:val="0"/>
          <w:sz w:val="22"/>
        </w:rPr>
      </w:pPr>
    </w:p>
    <w:p w14:paraId="40909353" w14:textId="77777777" w:rsidR="00E31E1A" w:rsidRDefault="00E31E1A" w:rsidP="00F863DE">
      <w:pPr>
        <w:rPr>
          <w:rFonts w:ascii="Myriad Pro" w:hAnsi="Myriad Pro" w:cs="Arial"/>
          <w:b/>
          <w:bCs/>
          <w:kern w:val="0"/>
          <w:sz w:val="22"/>
        </w:rPr>
      </w:pPr>
    </w:p>
    <w:p w14:paraId="70B61814" w14:textId="77777777" w:rsidR="00E31E1A" w:rsidRDefault="00E31E1A" w:rsidP="00F863DE">
      <w:pPr>
        <w:rPr>
          <w:rFonts w:ascii="Myriad Pro" w:hAnsi="Myriad Pro" w:cs="Arial"/>
          <w:b/>
          <w:bCs/>
          <w:kern w:val="0"/>
          <w:sz w:val="22"/>
        </w:rPr>
      </w:pPr>
    </w:p>
    <w:p w14:paraId="0E7C181D" w14:textId="77777777" w:rsidR="002A35B0" w:rsidRDefault="002A35B0" w:rsidP="00F863DE">
      <w:pPr>
        <w:rPr>
          <w:rFonts w:ascii="Myriad Pro" w:hAnsi="Myriad Pro" w:cs="Arial"/>
          <w:b/>
          <w:bCs/>
          <w:kern w:val="0"/>
          <w:sz w:val="22"/>
        </w:rPr>
      </w:pPr>
    </w:p>
    <w:p w14:paraId="3EAD02BC" w14:textId="2F7F11A1" w:rsidR="00F863DE" w:rsidRDefault="00F863DE" w:rsidP="00F863DE">
      <w:pPr>
        <w:rPr>
          <w:rFonts w:ascii="Myriad Pro" w:hAnsi="Myriad Pro" w:cs="Arial"/>
          <w:b/>
          <w:bCs/>
          <w:kern w:val="0"/>
          <w:sz w:val="22"/>
        </w:rPr>
      </w:pPr>
      <w:r w:rsidRPr="00F863DE">
        <w:rPr>
          <w:rFonts w:ascii="Myriad Pro" w:hAnsi="Myriad Pro" w:cs="Arial"/>
          <w:b/>
          <w:bCs/>
          <w:kern w:val="0"/>
          <w:sz w:val="22"/>
        </w:rPr>
        <w:lastRenderedPageBreak/>
        <w:t xml:space="preserve">Trinity Church </w:t>
      </w:r>
      <w:r w:rsidRPr="00F863DE">
        <w:rPr>
          <w:rFonts w:ascii="MS Gothic" w:eastAsia="MS Gothic" w:hAnsi="MS Gothic" w:cs="MS Gothic" w:hint="eastAsia"/>
          <w:b/>
          <w:bCs/>
          <w:kern w:val="0"/>
          <w:sz w:val="22"/>
        </w:rPr>
        <w:t>│</w:t>
      </w:r>
      <w:r w:rsidRPr="00F863DE">
        <w:rPr>
          <w:rFonts w:ascii="Myriad Pro" w:hAnsi="Myriad Pro" w:cs="Arial"/>
          <w:b/>
          <w:bCs/>
          <w:kern w:val="0"/>
          <w:sz w:val="22"/>
        </w:rPr>
        <w:t xml:space="preserve"> </w:t>
      </w:r>
      <w:r w:rsidR="00CE2AE0">
        <w:rPr>
          <w:rFonts w:ascii="Myriad Pro" w:hAnsi="Myriad Pro" w:cs="Arial"/>
          <w:b/>
          <w:bCs/>
          <w:kern w:val="0"/>
          <w:sz w:val="22"/>
        </w:rPr>
        <w:t>Lubbock</w:t>
      </w:r>
      <w:r w:rsidRPr="00F863DE">
        <w:rPr>
          <w:rFonts w:ascii="Myriad Pro" w:hAnsi="Myriad Pro" w:cs="Arial"/>
          <w:b/>
          <w:bCs/>
          <w:kern w:val="0"/>
          <w:sz w:val="22"/>
        </w:rPr>
        <w:t>, TX</w:t>
      </w:r>
    </w:p>
    <w:p w14:paraId="32E9FF2F" w14:textId="77777777" w:rsidR="00E31E1A" w:rsidRDefault="00E31E1A" w:rsidP="007A6F10">
      <w:pPr>
        <w:rPr>
          <w:rFonts w:ascii="Myriad Pro" w:hAnsi="Myriad Pro" w:cs="Arial"/>
          <w:kern w:val="0"/>
          <w:sz w:val="22"/>
        </w:rPr>
      </w:pPr>
      <w:r>
        <w:rPr>
          <w:rFonts w:ascii="Myriad Pro" w:hAnsi="Myriad Pro" w:cs="Arial"/>
          <w:b/>
          <w:bCs/>
          <w:noProof/>
          <w:kern w:val="0"/>
          <w:sz w:val="22"/>
        </w:rPr>
        <w:drawing>
          <wp:inline distT="0" distB="0" distL="0" distR="0" wp14:anchorId="7EFDA472" wp14:editId="312D4DC9">
            <wp:extent cx="5666813" cy="3387013"/>
            <wp:effectExtent l="0" t="0" r="0" b="4445"/>
            <wp:docPr id="2120689874" name="Picture 5" descr="A group of people on a stage with a crowd watc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689874" name="Picture 5" descr="A group of people on a stage with a crowd watching&#10;&#10;Description automatically generated"/>
                    <pic:cNvPicPr/>
                  </pic:nvPicPr>
                  <pic:blipFill rotWithShape="1">
                    <a:blip r:embed="rId12" cstate="print">
                      <a:extLst>
                        <a:ext uri="{28A0092B-C50C-407E-A947-70E740481C1C}">
                          <a14:useLocalDpi xmlns:a14="http://schemas.microsoft.com/office/drawing/2010/main" val="0"/>
                        </a:ext>
                      </a:extLst>
                    </a:blip>
                    <a:srcRect t="15702" b="4609"/>
                    <a:stretch/>
                  </pic:blipFill>
                  <pic:spPr bwMode="auto">
                    <a:xfrm>
                      <a:off x="0" y="0"/>
                      <a:ext cx="5669915" cy="3388867"/>
                    </a:xfrm>
                    <a:prstGeom prst="rect">
                      <a:avLst/>
                    </a:prstGeom>
                    <a:ln>
                      <a:noFill/>
                    </a:ln>
                    <a:extLst>
                      <a:ext uri="{53640926-AAD7-44D8-BBD7-CCE9431645EC}">
                        <a14:shadowObscured xmlns:a14="http://schemas.microsoft.com/office/drawing/2010/main"/>
                      </a:ext>
                    </a:extLst>
                  </pic:spPr>
                </pic:pic>
              </a:graphicData>
            </a:graphic>
          </wp:inline>
        </w:drawing>
      </w:r>
    </w:p>
    <w:p w14:paraId="21E1D68A" w14:textId="2F322CB6" w:rsidR="007A6F10" w:rsidRPr="007A6F10" w:rsidRDefault="007A6F10" w:rsidP="007A6F10">
      <w:pPr>
        <w:rPr>
          <w:rFonts w:ascii="Myriad Pro" w:hAnsi="Myriad Pro" w:cs="Arial"/>
          <w:b/>
          <w:bCs/>
          <w:kern w:val="0"/>
          <w:sz w:val="22"/>
        </w:rPr>
      </w:pPr>
      <w:r w:rsidRPr="007A6F10">
        <w:rPr>
          <w:rFonts w:ascii="Myriad Pro" w:hAnsi="Myriad Pro" w:cs="Arial"/>
          <w:kern w:val="0"/>
          <w:sz w:val="22"/>
        </w:rPr>
        <w:t xml:space="preserve">At Trinity Church, the motivation to upgrade was rooted </w:t>
      </w:r>
      <w:r>
        <w:rPr>
          <w:rFonts w:ascii="Myriad Pro" w:hAnsi="Myriad Pro" w:cs="Arial"/>
          <w:kern w:val="0"/>
          <w:sz w:val="22"/>
        </w:rPr>
        <w:t>out of</w:t>
      </w:r>
      <w:r w:rsidRPr="007A6F10">
        <w:rPr>
          <w:rFonts w:ascii="Myriad Pro" w:hAnsi="Myriad Pro" w:cs="Arial"/>
          <w:kern w:val="0"/>
          <w:sz w:val="22"/>
        </w:rPr>
        <w:t xml:space="preserve"> necessity. Their aging LED wall had begun to fail, compromising image quality and introducing unpredictable performance issues</w:t>
      </w:r>
      <w:r>
        <w:rPr>
          <w:rFonts w:ascii="Myriad Pro" w:hAnsi="Myriad Pro" w:cs="Arial"/>
          <w:kern w:val="0"/>
          <w:sz w:val="22"/>
        </w:rPr>
        <w:t xml:space="preserve">. For Trinity, it </w:t>
      </w:r>
      <w:r w:rsidRPr="007A6F10">
        <w:rPr>
          <w:rFonts w:ascii="Myriad Pro" w:hAnsi="Myriad Pro" w:cs="Arial"/>
          <w:kern w:val="0"/>
          <w:sz w:val="22"/>
        </w:rPr>
        <w:t>wasn’t just a tech refresh</w:t>
      </w:r>
      <w:r>
        <w:rPr>
          <w:rFonts w:ascii="Myriad Pro" w:hAnsi="Myriad Pro" w:cs="Arial"/>
          <w:kern w:val="0"/>
          <w:sz w:val="22"/>
        </w:rPr>
        <w:t xml:space="preserve">, </w:t>
      </w:r>
      <w:r w:rsidRPr="007A6F10">
        <w:rPr>
          <w:rFonts w:ascii="Myriad Pro" w:hAnsi="Myriad Pro" w:cs="Arial"/>
          <w:kern w:val="0"/>
          <w:sz w:val="22"/>
        </w:rPr>
        <w:t xml:space="preserve">it was an investment in </w:t>
      </w:r>
      <w:r>
        <w:rPr>
          <w:rFonts w:ascii="Myriad Pro" w:hAnsi="Myriad Pro" w:cs="Arial"/>
          <w:kern w:val="0"/>
          <w:sz w:val="22"/>
        </w:rPr>
        <w:t xml:space="preserve">confidence, for </w:t>
      </w:r>
      <w:r w:rsidRPr="007A6F10">
        <w:rPr>
          <w:rFonts w:ascii="Myriad Pro" w:hAnsi="Myriad Pro" w:cs="Arial"/>
          <w:kern w:val="0"/>
          <w:sz w:val="22"/>
        </w:rPr>
        <w:t xml:space="preserve">the moments that matter </w:t>
      </w:r>
      <w:proofErr w:type="gramStart"/>
      <w:r w:rsidRPr="007A6F10">
        <w:rPr>
          <w:rFonts w:ascii="Myriad Pro" w:hAnsi="Myriad Pro" w:cs="Arial"/>
          <w:kern w:val="0"/>
          <w:sz w:val="22"/>
        </w:rPr>
        <w:t>most—creating</w:t>
      </w:r>
      <w:proofErr w:type="gramEnd"/>
      <w:r w:rsidRPr="007A6F10">
        <w:rPr>
          <w:rFonts w:ascii="Myriad Pro" w:hAnsi="Myriad Pro" w:cs="Arial"/>
          <w:kern w:val="0"/>
          <w:sz w:val="22"/>
        </w:rPr>
        <w:t xml:space="preserve"> a space where people can focus, worship, and experience something bigge</w:t>
      </w:r>
      <w:r>
        <w:rPr>
          <w:rFonts w:ascii="Myriad Pro" w:hAnsi="Myriad Pro" w:cs="Arial"/>
          <w:kern w:val="0"/>
          <w:sz w:val="22"/>
        </w:rPr>
        <w:t>r</w:t>
      </w:r>
      <w:r w:rsidRPr="007A6F10">
        <w:rPr>
          <w:rFonts w:ascii="Myriad Pro" w:hAnsi="Myriad Pro" w:cs="Arial"/>
          <w:kern w:val="0"/>
          <w:sz w:val="22"/>
        </w:rPr>
        <w:t>.</w:t>
      </w:r>
      <w:r>
        <w:rPr>
          <w:rFonts w:ascii="Myriad Pro" w:hAnsi="Myriad Pro" w:cs="Arial"/>
          <w:kern w:val="0"/>
          <w:sz w:val="22"/>
        </w:rPr>
        <w:t xml:space="preserve"> </w:t>
      </w:r>
      <w:r w:rsidRPr="007A6F10">
        <w:rPr>
          <w:rFonts w:ascii="Myriad Pro" w:hAnsi="Myriad Pro" w:cs="Arial"/>
          <w:kern w:val="0"/>
          <w:sz w:val="22"/>
        </w:rPr>
        <w:t>After evaluating multiple options, they selected Jet not only for its exceptional image quality and durability but also for ROE Visual’s trusted industry reputation, making it an obvious choice for long-term value.</w:t>
      </w:r>
    </w:p>
    <w:p w14:paraId="6FF04033" w14:textId="77777777" w:rsidR="007A6F10" w:rsidRPr="007A6F10" w:rsidRDefault="007A6F10" w:rsidP="007A6F10">
      <w:pPr>
        <w:rPr>
          <w:rFonts w:ascii="Myriad Pro" w:hAnsi="Myriad Pro" w:cs="Arial"/>
          <w:kern w:val="0"/>
          <w:sz w:val="22"/>
        </w:rPr>
      </w:pPr>
    </w:p>
    <w:p w14:paraId="6EDBDD16" w14:textId="1E89C2C3" w:rsidR="007A6F10" w:rsidRPr="007A6F10" w:rsidRDefault="007A6F10" w:rsidP="007A6F10">
      <w:pPr>
        <w:rPr>
          <w:rFonts w:ascii="Myriad Pro" w:hAnsi="Myriad Pro" w:cs="Arial"/>
          <w:kern w:val="0"/>
          <w:sz w:val="22"/>
        </w:rPr>
      </w:pPr>
      <w:r w:rsidRPr="007A6F10">
        <w:rPr>
          <w:rFonts w:ascii="Myriad Pro" w:hAnsi="Myriad Pro" w:cs="Arial"/>
          <w:kern w:val="0"/>
          <w:sz w:val="22"/>
        </w:rPr>
        <w:t>Summit</w:t>
      </w:r>
      <w:r>
        <w:rPr>
          <w:rFonts w:ascii="Myriad Pro" w:hAnsi="Myriad Pro" w:cs="Arial"/>
          <w:kern w:val="0"/>
          <w:sz w:val="22"/>
        </w:rPr>
        <w:t xml:space="preserve"> expertly</w:t>
      </w:r>
      <w:r w:rsidRPr="007A6F10">
        <w:rPr>
          <w:rFonts w:ascii="Myriad Pro" w:hAnsi="Myriad Pro" w:cs="Arial"/>
          <w:kern w:val="0"/>
          <w:sz w:val="22"/>
        </w:rPr>
        <w:t xml:space="preserve"> implemented a</w:t>
      </w:r>
      <w:r w:rsidR="00B12610">
        <w:rPr>
          <w:rFonts w:ascii="Myriad Pro" w:hAnsi="Myriad Pro" w:cs="Arial"/>
          <w:kern w:val="0"/>
          <w:sz w:val="22"/>
        </w:rPr>
        <w:t>nother classic</w:t>
      </w:r>
      <w:r w:rsidRPr="007A6F10">
        <w:rPr>
          <w:rFonts w:ascii="Myriad Pro" w:hAnsi="Myriad Pro" w:cs="Arial"/>
          <w:kern w:val="0"/>
          <w:sz w:val="22"/>
        </w:rPr>
        <w:t xml:space="preserve"> and dependable setup featuring 56 Jet panels for the center screen and </w:t>
      </w:r>
      <w:r w:rsidR="00B12610">
        <w:rPr>
          <w:rFonts w:ascii="Myriad Pro" w:hAnsi="Myriad Pro" w:cs="Arial"/>
          <w:kern w:val="0"/>
          <w:sz w:val="22"/>
        </w:rPr>
        <w:t>another 30</w:t>
      </w:r>
      <w:r w:rsidRPr="007A6F10">
        <w:rPr>
          <w:rFonts w:ascii="Myriad Pro" w:hAnsi="Myriad Pro" w:cs="Arial"/>
          <w:kern w:val="0"/>
          <w:sz w:val="22"/>
        </w:rPr>
        <w:t xml:space="preserve"> panels for </w:t>
      </w:r>
      <w:r w:rsidR="00B12610">
        <w:rPr>
          <w:rFonts w:ascii="Myriad Pro" w:hAnsi="Myriad Pro" w:cs="Arial"/>
          <w:kern w:val="0"/>
          <w:sz w:val="22"/>
        </w:rPr>
        <w:t xml:space="preserve">each of the </w:t>
      </w:r>
      <w:r w:rsidRPr="007A6F10">
        <w:rPr>
          <w:rFonts w:ascii="Myriad Pro" w:hAnsi="Myriad Pro" w:cs="Arial"/>
          <w:kern w:val="0"/>
          <w:sz w:val="22"/>
        </w:rPr>
        <w:t>side screens, resulting in immediate improvements. “The panels have been working great,” said Trinity’s production team. “We’re really happy with them.” With the new system, the team has regained confidence in their visual production, significantly reducing the time spent troubleshooting and compensating for inconsistencies.</w:t>
      </w:r>
    </w:p>
    <w:p w14:paraId="03BD78E0" w14:textId="77777777" w:rsidR="007A6F10" w:rsidRPr="007A6F10" w:rsidRDefault="007A6F10" w:rsidP="007A6F10">
      <w:pPr>
        <w:rPr>
          <w:rFonts w:ascii="Myriad Pro" w:hAnsi="Myriad Pro" w:cs="Arial"/>
          <w:kern w:val="0"/>
          <w:sz w:val="22"/>
        </w:rPr>
      </w:pPr>
    </w:p>
    <w:p w14:paraId="734F89FB" w14:textId="77777777" w:rsidR="00E31E1A" w:rsidRDefault="007A6F10" w:rsidP="00F863DE">
      <w:pPr>
        <w:rPr>
          <w:rFonts w:ascii="Myriad Pro" w:hAnsi="Myriad Pro" w:cs="Arial"/>
          <w:kern w:val="0"/>
          <w:sz w:val="22"/>
        </w:rPr>
      </w:pPr>
      <w:r w:rsidRPr="007A6F10">
        <w:rPr>
          <w:rFonts w:ascii="Myriad Pro" w:hAnsi="Myriad Pro" w:cs="Arial"/>
          <w:kern w:val="0"/>
          <w:sz w:val="22"/>
        </w:rPr>
        <w:t xml:space="preserve">From installation through ongoing support, ROE Visual delivered across the board. “They’ve always been great to work with,” said Seth </w:t>
      </w:r>
      <w:proofErr w:type="spellStart"/>
      <w:r w:rsidRPr="007A6F10">
        <w:rPr>
          <w:rFonts w:ascii="Myriad Pro" w:hAnsi="Myriad Pro" w:cs="Arial"/>
          <w:kern w:val="0"/>
          <w:sz w:val="22"/>
        </w:rPr>
        <w:t>Thiesen</w:t>
      </w:r>
      <w:proofErr w:type="spellEnd"/>
      <w:r w:rsidRPr="007A6F10">
        <w:rPr>
          <w:rFonts w:ascii="Myriad Pro" w:hAnsi="Myriad Pro" w:cs="Arial"/>
          <w:kern w:val="0"/>
          <w:sz w:val="22"/>
        </w:rPr>
        <w:t>, Solution Architect at Summit. “Not only is the product fantastic, but their service and support are fast and top-notch.”</w:t>
      </w:r>
    </w:p>
    <w:p w14:paraId="76B7F4E7" w14:textId="77777777" w:rsidR="00E31E1A" w:rsidRDefault="00E31E1A" w:rsidP="00F863DE">
      <w:pPr>
        <w:rPr>
          <w:rFonts w:ascii="Myriad Pro" w:hAnsi="Myriad Pro" w:cs="Arial"/>
          <w:kern w:val="0"/>
          <w:sz w:val="22"/>
        </w:rPr>
      </w:pPr>
    </w:p>
    <w:p w14:paraId="00F36842" w14:textId="4D6D5739" w:rsidR="00F863DE" w:rsidRPr="00F863DE" w:rsidRDefault="00F863DE" w:rsidP="00F863DE">
      <w:pPr>
        <w:rPr>
          <w:rFonts w:ascii="Myriad Pro" w:hAnsi="Myriad Pro" w:cs="Arial"/>
          <w:kern w:val="0"/>
          <w:sz w:val="22"/>
        </w:rPr>
      </w:pPr>
      <w:r w:rsidRPr="00F863DE">
        <w:rPr>
          <w:rFonts w:ascii="Myriad Pro" w:hAnsi="Myriad Pro" w:cs="Arial"/>
          <w:b/>
          <w:bCs/>
          <w:kern w:val="0"/>
          <w:sz w:val="22"/>
        </w:rPr>
        <w:t>Technology that Supports the Mission</w:t>
      </w:r>
    </w:p>
    <w:p w14:paraId="5E7DC9A1" w14:textId="77777777" w:rsidR="002A35B0" w:rsidRDefault="002A35B0" w:rsidP="0069118B">
      <w:pPr>
        <w:rPr>
          <w:rFonts w:ascii="Myriad Pro" w:hAnsi="Myriad Pro" w:cs="Arial"/>
          <w:kern w:val="0"/>
          <w:sz w:val="22"/>
        </w:rPr>
      </w:pPr>
    </w:p>
    <w:p w14:paraId="14DB096F" w14:textId="49B5CCC7" w:rsidR="00E31E1A" w:rsidRDefault="0069118B" w:rsidP="0069118B">
      <w:pPr>
        <w:rPr>
          <w:rFonts w:ascii="Myriad Pro" w:hAnsi="Myriad Pro" w:cs="Arial"/>
          <w:kern w:val="0"/>
          <w:sz w:val="22"/>
        </w:rPr>
      </w:pPr>
      <w:r w:rsidRPr="0069118B">
        <w:rPr>
          <w:rFonts w:ascii="Myriad Pro" w:hAnsi="Myriad Pro" w:cs="Arial"/>
          <w:kern w:val="0"/>
          <w:sz w:val="22"/>
        </w:rPr>
        <w:t xml:space="preserve">For Summit Integrated Systems, projects like </w:t>
      </w:r>
      <w:proofErr w:type="gramStart"/>
      <w:r w:rsidRPr="0069118B">
        <w:rPr>
          <w:rFonts w:ascii="Myriad Pro" w:hAnsi="Myriad Pro" w:cs="Arial"/>
          <w:kern w:val="0"/>
          <w:sz w:val="22"/>
        </w:rPr>
        <w:t xml:space="preserve">these </w:t>
      </w:r>
      <w:r w:rsidR="00E31E1A">
        <w:rPr>
          <w:rFonts w:ascii="Myriad Pro" w:hAnsi="Myriad Pro" w:cs="Arial"/>
          <w:kern w:val="0"/>
          <w:sz w:val="22"/>
        </w:rPr>
        <w:t>showcase</w:t>
      </w:r>
      <w:proofErr w:type="gramEnd"/>
      <w:r w:rsidRPr="0069118B">
        <w:rPr>
          <w:rFonts w:ascii="Myriad Pro" w:hAnsi="Myriad Pro" w:cs="Arial"/>
          <w:kern w:val="0"/>
          <w:sz w:val="22"/>
        </w:rPr>
        <w:t xml:space="preserve"> why Jet has become a staple of their House of Worship integrations. It offers the performance needed for broadcast, the simplicity required for volunteer teams, and the reliability that churches can depend on over time. As </w:t>
      </w:r>
      <w:r w:rsidRPr="0069118B">
        <w:rPr>
          <w:rFonts w:ascii="Myriad Pro" w:hAnsi="Myriad Pro" w:cs="Arial"/>
          <w:kern w:val="0"/>
          <w:sz w:val="22"/>
        </w:rPr>
        <w:lastRenderedPageBreak/>
        <w:t xml:space="preserve">churches continue to evolve and expand their reach, the importance of clear, beautiful visual communication will only grow—and with partners like ROE Visual, Summit remains </w:t>
      </w:r>
      <w:r>
        <w:rPr>
          <w:rFonts w:ascii="Myriad Pro" w:hAnsi="Myriad Pro" w:cs="Arial"/>
          <w:kern w:val="0"/>
          <w:sz w:val="22"/>
        </w:rPr>
        <w:t>an ideal</w:t>
      </w:r>
      <w:r w:rsidRPr="0069118B">
        <w:rPr>
          <w:rFonts w:ascii="Myriad Pro" w:hAnsi="Myriad Pro" w:cs="Arial"/>
          <w:kern w:val="0"/>
          <w:sz w:val="22"/>
        </w:rPr>
        <w:t xml:space="preserve"> choice for Worship Facilities looking to expand their capabilities.</w:t>
      </w:r>
    </w:p>
    <w:p w14:paraId="4B23A2E7" w14:textId="77777777" w:rsidR="00E31E1A" w:rsidRDefault="00E31E1A" w:rsidP="0069118B">
      <w:pPr>
        <w:rPr>
          <w:rFonts w:ascii="Myriad Pro" w:hAnsi="Myriad Pro" w:cs="Arial"/>
          <w:kern w:val="0"/>
          <w:sz w:val="22"/>
        </w:rPr>
      </w:pPr>
    </w:p>
    <w:p w14:paraId="5AAADF86" w14:textId="6265D375" w:rsidR="0069118B" w:rsidRPr="0069118B" w:rsidRDefault="0069118B" w:rsidP="0069118B">
      <w:pPr>
        <w:rPr>
          <w:rFonts w:ascii="Myriad Pro" w:hAnsi="Myriad Pro" w:cs="Arial"/>
          <w:kern w:val="0"/>
          <w:sz w:val="22"/>
        </w:rPr>
      </w:pPr>
      <w:r w:rsidRPr="0069118B">
        <w:rPr>
          <w:rFonts w:ascii="Myriad Pro" w:hAnsi="Myriad Pro" w:cs="Arial"/>
          <w:kern w:val="0"/>
          <w:sz w:val="22"/>
        </w:rPr>
        <w:t xml:space="preserve">“Summit’s success with Jet continues to highlight what can happen when genuine passion meets the right technology,” said Lincoln Lin, Account Manager at ROE Visual. “With a list of future projects already underway, we’re grateful for Summit’s continued trust and </w:t>
      </w:r>
      <w:r w:rsidR="00B12610">
        <w:rPr>
          <w:rFonts w:ascii="Myriad Pro" w:hAnsi="Myriad Pro" w:cs="Arial"/>
          <w:kern w:val="0"/>
          <w:sz w:val="22"/>
        </w:rPr>
        <w:t xml:space="preserve">we </w:t>
      </w:r>
      <w:r w:rsidRPr="0069118B">
        <w:rPr>
          <w:rFonts w:ascii="Myriad Pro" w:hAnsi="Myriad Pro" w:cs="Arial"/>
          <w:kern w:val="0"/>
          <w:sz w:val="22"/>
        </w:rPr>
        <w:t>always look forward to seeing their next project</w:t>
      </w:r>
      <w:r w:rsidR="00B12610">
        <w:rPr>
          <w:rFonts w:ascii="Myriad Pro" w:hAnsi="Myriad Pro" w:cs="Arial"/>
          <w:kern w:val="0"/>
          <w:sz w:val="22"/>
        </w:rPr>
        <w:t>s</w:t>
      </w:r>
      <w:r w:rsidRPr="0069118B">
        <w:rPr>
          <w:rFonts w:ascii="Myriad Pro" w:hAnsi="Myriad Pro" w:cs="Arial"/>
          <w:kern w:val="0"/>
          <w:sz w:val="22"/>
        </w:rPr>
        <w:t xml:space="preserve"> come to life.”</w:t>
      </w:r>
    </w:p>
    <w:p w14:paraId="6B23198E" w14:textId="77777777" w:rsidR="009B7559" w:rsidRDefault="009B7559" w:rsidP="00A25D58">
      <w:pPr>
        <w:rPr>
          <w:rFonts w:ascii="Myriad Pro" w:eastAsia="Helvetica Neue" w:hAnsi="Myriad Pro" w:cs="Arial"/>
          <w:b/>
          <w:bCs/>
          <w:sz w:val="22"/>
        </w:rPr>
      </w:pPr>
    </w:p>
    <w:p w14:paraId="1E60A181" w14:textId="77777777" w:rsidR="00E31E1A" w:rsidRDefault="00E31E1A" w:rsidP="009B7559">
      <w:pPr>
        <w:rPr>
          <w:rFonts w:ascii="Myriad Pro" w:eastAsia="Helvetica Neue" w:hAnsi="Myriad Pro" w:cs="Arial"/>
          <w:b/>
          <w:bCs/>
          <w:sz w:val="22"/>
        </w:rPr>
      </w:pPr>
    </w:p>
    <w:p w14:paraId="73152796" w14:textId="3205AA3D" w:rsidR="009B7559" w:rsidRPr="009B7559" w:rsidRDefault="009B7559" w:rsidP="009B7559">
      <w:pPr>
        <w:rPr>
          <w:rFonts w:ascii="Myriad Pro" w:eastAsia="Helvetica Neue" w:hAnsi="Myriad Pro" w:cs="Arial"/>
          <w:b/>
          <w:bCs/>
          <w:sz w:val="22"/>
        </w:rPr>
      </w:pPr>
      <w:r w:rsidRPr="009B7559">
        <w:rPr>
          <w:rFonts w:ascii="Myriad Pro" w:eastAsia="Helvetica Neue" w:hAnsi="Myriad Pro" w:cs="Arial"/>
          <w:b/>
          <w:bCs/>
          <w:sz w:val="22"/>
        </w:rPr>
        <w:t xml:space="preserve">About </w:t>
      </w:r>
      <w:r w:rsidR="009E3BF1">
        <w:rPr>
          <w:rFonts w:ascii="Myriad Pro" w:eastAsia="Helvetica Neue" w:hAnsi="Myriad Pro" w:cs="Arial"/>
          <w:b/>
          <w:bCs/>
          <w:sz w:val="22"/>
        </w:rPr>
        <w:t>Summit Integrated Systems</w:t>
      </w:r>
    </w:p>
    <w:p w14:paraId="4B122BEB" w14:textId="3B47FF7C" w:rsidR="009B7559" w:rsidRDefault="00F54CAB" w:rsidP="009B7559">
      <w:pPr>
        <w:rPr>
          <w:rFonts w:ascii="Myriad Pro" w:eastAsia="Helvetica Neue" w:hAnsi="Myriad Pro" w:cs="Arial"/>
          <w:sz w:val="22"/>
        </w:rPr>
      </w:pPr>
      <w:r w:rsidRPr="00F54CAB">
        <w:rPr>
          <w:rFonts w:ascii="Myriad Pro" w:eastAsia="Helvetica Neue" w:hAnsi="Myriad Pro" w:cs="Arial"/>
          <w:sz w:val="22"/>
        </w:rPr>
        <w:t xml:space="preserve">The Summit team consists of former pastors, technical leaders, and volunteers. </w:t>
      </w:r>
      <w:r>
        <w:rPr>
          <w:rFonts w:ascii="Myriad Pro" w:eastAsia="Helvetica Neue" w:hAnsi="Myriad Pro" w:cs="Arial"/>
          <w:sz w:val="22"/>
        </w:rPr>
        <w:t>Summit</w:t>
      </w:r>
      <w:r w:rsidRPr="00F54CAB">
        <w:rPr>
          <w:rFonts w:ascii="Myriad Pro" w:eastAsia="Helvetica Neue" w:hAnsi="Myriad Pro" w:cs="Arial"/>
          <w:sz w:val="22"/>
        </w:rPr>
        <w:t xml:space="preserve"> partner</w:t>
      </w:r>
      <w:r>
        <w:rPr>
          <w:rFonts w:ascii="Myriad Pro" w:eastAsia="Helvetica Neue" w:hAnsi="Myriad Pro" w:cs="Arial"/>
          <w:sz w:val="22"/>
        </w:rPr>
        <w:t>s</w:t>
      </w:r>
      <w:r w:rsidRPr="00F54CAB">
        <w:rPr>
          <w:rFonts w:ascii="Myriad Pro" w:eastAsia="Helvetica Neue" w:hAnsi="Myriad Pro" w:cs="Arial"/>
          <w:sz w:val="22"/>
        </w:rPr>
        <w:t xml:space="preserve"> with architects, engineers, and designers to help local churches leverage technology to achieve their vision. Summit began its journey in 1997 as a simple bicycle assembly business (Summit Assembly) and quickly transformed into a pro audio installation firm after the bike assembly crew agreed to install 600 ceiling speakers in an office building. Since that first install, Summit has grown into a full-service audio, video, and lighting firm focused on delivering the most engaging worship environments for the local church.</w:t>
      </w:r>
    </w:p>
    <w:p w14:paraId="7393A6C8" w14:textId="77777777" w:rsidR="00F54CAB" w:rsidRPr="009B7559" w:rsidRDefault="00F54CAB" w:rsidP="009B7559">
      <w:pPr>
        <w:rPr>
          <w:rFonts w:ascii="Myriad Pro" w:eastAsia="Helvetica Neue" w:hAnsi="Myriad Pro" w:cs="Arial"/>
          <w:sz w:val="22"/>
        </w:rPr>
      </w:pPr>
    </w:p>
    <w:p w14:paraId="692D1302" w14:textId="3E027C3E" w:rsidR="009B7559" w:rsidRPr="009B7559" w:rsidRDefault="009B7559" w:rsidP="009B7559">
      <w:pPr>
        <w:rPr>
          <w:rFonts w:ascii="Myriad Pro" w:eastAsia="Helvetica Neue" w:hAnsi="Myriad Pro" w:cs="Arial"/>
          <w:sz w:val="22"/>
        </w:rPr>
      </w:pPr>
      <w:r>
        <w:rPr>
          <w:rFonts w:ascii="Myriad Pro" w:eastAsia="Helvetica Neue" w:hAnsi="Myriad Pro" w:cs="Arial"/>
          <w:sz w:val="22"/>
        </w:rPr>
        <w:t>More info:</w:t>
      </w:r>
      <w:r w:rsidRPr="009B7559">
        <w:rPr>
          <w:rFonts w:ascii="Myriad Pro" w:eastAsia="Helvetica Neue" w:hAnsi="Myriad Pro" w:cs="Arial"/>
          <w:sz w:val="22"/>
        </w:rPr>
        <w:t xml:space="preserve"> </w:t>
      </w:r>
      <w:hyperlink r:id="rId13" w:history="1">
        <w:r w:rsidR="009E3BF1" w:rsidRPr="009E3BF1">
          <w:rPr>
            <w:rStyle w:val="Hyperlink"/>
            <w:rFonts w:ascii="Myriad Pro" w:eastAsia="Helvetica Neue" w:hAnsi="Myriad Pro" w:cs="Arial"/>
            <w:sz w:val="22"/>
          </w:rPr>
          <w:t>www.</w:t>
        </w:r>
        <w:r w:rsidR="009E3BF1" w:rsidRPr="009E3BF1">
          <w:rPr>
            <w:rStyle w:val="Hyperlink"/>
            <w:rFonts w:ascii="Myriad Pro" w:hAnsi="Myriad Pro"/>
          </w:rPr>
          <w:t>summitavl.com</w:t>
        </w:r>
      </w:hyperlink>
    </w:p>
    <w:p w14:paraId="2B398F5D" w14:textId="77777777" w:rsidR="00CF2170" w:rsidRPr="007C2797" w:rsidRDefault="00CF2170" w:rsidP="004473A7">
      <w:pPr>
        <w:rPr>
          <w:rFonts w:ascii="Myriad Pro" w:hAnsi="Myriad Pro" w:cs="Arial"/>
          <w:color w:val="70AD47" w:themeColor="accent6"/>
          <w:kern w:val="0"/>
          <w:sz w:val="22"/>
        </w:rPr>
      </w:pPr>
    </w:p>
    <w:p w14:paraId="236AF1D3" w14:textId="77777777" w:rsidR="007C2797" w:rsidRDefault="007C2797" w:rsidP="004473A7">
      <w:pPr>
        <w:rPr>
          <w:rFonts w:ascii="Myriad Pro" w:eastAsia="Helvetica Neue" w:hAnsi="Myriad Pro" w:cs="Arial"/>
          <w:b/>
          <w:bCs/>
          <w:sz w:val="22"/>
        </w:rPr>
      </w:pPr>
    </w:p>
    <w:p w14:paraId="639FECE2" w14:textId="327090AC" w:rsidR="004473A7" w:rsidRDefault="004473A7" w:rsidP="004473A7">
      <w:pPr>
        <w:rPr>
          <w:rFonts w:ascii="Myriad Pro" w:eastAsia="Helvetica Neue" w:hAnsi="Myriad Pro" w:cs="Arial"/>
          <w:b/>
          <w:bCs/>
          <w:sz w:val="22"/>
        </w:rPr>
      </w:pPr>
      <w:r w:rsidRPr="007C2797">
        <w:rPr>
          <w:rFonts w:ascii="Myriad Pro" w:eastAsia="Helvetica Neue" w:hAnsi="Myriad Pro" w:cs="Arial"/>
          <w:b/>
          <w:bCs/>
          <w:sz w:val="22"/>
        </w:rPr>
        <w:t xml:space="preserve">About ROE Visual: </w:t>
      </w:r>
    </w:p>
    <w:p w14:paraId="1485E6FD" w14:textId="77777777" w:rsidR="0042329F" w:rsidRPr="007C2797" w:rsidRDefault="0042329F" w:rsidP="0042329F">
      <w:pPr>
        <w:rPr>
          <w:rFonts w:ascii="Myriad Pro" w:hAnsi="Myriad Pro" w:cs="Arial"/>
          <w:kern w:val="0"/>
          <w:sz w:val="22"/>
        </w:rPr>
      </w:pPr>
      <w:r w:rsidRPr="007C2797">
        <w:rPr>
          <w:rFonts w:ascii="Myriad Pro" w:hAnsi="Myriad Pro" w:cs="Arial"/>
          <w:kern w:val="0"/>
          <w:sz w:val="22"/>
        </w:rPr>
        <w:t>ROE Visual delivers cutting-edge LED display technology that empowers creatives, designers, and technical professionals worldwide to bring their visions to life.</w:t>
      </w:r>
    </w:p>
    <w:p w14:paraId="5112DF03" w14:textId="3D6A158D" w:rsidR="0042329F" w:rsidRPr="007C2797" w:rsidRDefault="0042329F" w:rsidP="0042329F">
      <w:pPr>
        <w:rPr>
          <w:rFonts w:ascii="Myriad Pro" w:hAnsi="Myriad Pro" w:cs="Arial"/>
          <w:kern w:val="0"/>
          <w:sz w:val="22"/>
        </w:rPr>
      </w:pPr>
      <w:r w:rsidRPr="007C2797">
        <w:rPr>
          <w:rFonts w:ascii="Myriad Pro" w:hAnsi="Myriad Pro"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p>
    <w:p w14:paraId="073A70A6" w14:textId="77777777" w:rsidR="0042329F" w:rsidRPr="007C2797" w:rsidRDefault="0042329F" w:rsidP="0042329F">
      <w:pPr>
        <w:rPr>
          <w:rFonts w:ascii="Myriad Pro" w:hAnsi="Myriad Pro" w:cs="Arial"/>
          <w:kern w:val="0"/>
          <w:sz w:val="22"/>
        </w:rPr>
      </w:pPr>
      <w:r w:rsidRPr="007C2797">
        <w:rPr>
          <w:rFonts w:ascii="Myriad Pro" w:hAnsi="Myriad Pro" w:cs="Arial"/>
          <w:kern w:val="0"/>
          <w:sz w:val="22"/>
        </w:rPr>
        <w:t>With headquarters in China and a robust network of regional offices, ROE Visual provides expert knowledge, personalized service, and comprehensive global support.</w:t>
      </w:r>
    </w:p>
    <w:p w14:paraId="6BF8EF8D" w14:textId="77777777" w:rsidR="0042329F" w:rsidRPr="007C2797" w:rsidRDefault="0042329F" w:rsidP="0042329F">
      <w:pPr>
        <w:rPr>
          <w:rFonts w:ascii="Myriad Pro" w:hAnsi="Myriad Pro" w:cs="Arial"/>
          <w:kern w:val="0"/>
          <w:sz w:val="22"/>
        </w:rPr>
      </w:pPr>
    </w:p>
    <w:p w14:paraId="385B445A" w14:textId="2B540352" w:rsidR="007531B0" w:rsidRPr="007C2797" w:rsidRDefault="00B80596" w:rsidP="0042329F">
      <w:pPr>
        <w:rPr>
          <w:rFonts w:ascii="Myriad Pro" w:hAnsi="Myriad Pro" w:cs="Arial"/>
          <w:color w:val="70AD47" w:themeColor="accent6"/>
          <w:kern w:val="0"/>
          <w:sz w:val="22"/>
        </w:rPr>
      </w:pPr>
      <w:r w:rsidRPr="007C2797">
        <w:rPr>
          <w:rFonts w:ascii="Myriad Pro" w:eastAsia="Helvetica Neue" w:hAnsi="Myriad Pro" w:cs="Arial"/>
          <w:sz w:val="22"/>
        </w:rPr>
        <w:t>More info</w:t>
      </w:r>
      <w:r w:rsidR="009E3BF1">
        <w:rPr>
          <w:rFonts w:ascii="Myriad Pro" w:eastAsia="Helvetica Neue" w:hAnsi="Myriad Pro" w:cs="Arial"/>
          <w:sz w:val="22"/>
        </w:rPr>
        <w:t xml:space="preserve">: </w:t>
      </w:r>
      <w:hyperlink r:id="rId14" w:history="1">
        <w:r w:rsidR="009E3BF1" w:rsidRPr="003E612F">
          <w:rPr>
            <w:rStyle w:val="Hyperlink"/>
            <w:rFonts w:ascii="Myriad Pro" w:eastAsia="Helvetica Neue" w:hAnsi="Myriad Pro" w:cs="Arial"/>
            <w:sz w:val="22"/>
          </w:rPr>
          <w:t>www.roevisual.com/en/</w:t>
        </w:r>
      </w:hyperlink>
    </w:p>
    <w:sectPr w:rsidR="007531B0" w:rsidRPr="007C2797">
      <w:headerReference w:type="even" r:id="rId15"/>
      <w:headerReference w:type="default" r:id="rId16"/>
      <w:footerReference w:type="even" r:id="rId17"/>
      <w:footerReference w:type="default" r:id="rId18"/>
      <w:headerReference w:type="first" r:id="rId19"/>
      <w:footerReference w:type="first" r:id="rId20"/>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78F50C" w14:textId="77777777" w:rsidR="00CC1AE2" w:rsidRDefault="00CC1AE2">
      <w:r>
        <w:separator/>
      </w:r>
    </w:p>
  </w:endnote>
  <w:endnote w:type="continuationSeparator" w:id="0">
    <w:p w14:paraId="04A9F5D3" w14:textId="77777777" w:rsidR="00CC1AE2" w:rsidRDefault="00CC1A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Myriad Pro">
    <w:altName w:val="Segoe UI"/>
    <w:panose1 w:val="020B0604020202020204"/>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A46AF" w14:textId="77777777" w:rsidR="000C2FE2" w:rsidRDefault="000C2F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28623"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59CB3479" wp14:editId="63A8FAFE">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1"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2" w:history="1">
                            <w:r w:rsidR="00D4017E" w:rsidRPr="00DC726F">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CB3479"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3"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4" w:history="1">
                      <w:r w:rsidR="00D4017E" w:rsidRPr="00DC726F">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sidR="00D4017E">
      <w:rPr>
        <w:sz w:val="18"/>
        <w:szCs w:val="18"/>
      </w:rPr>
      <w:t>US, Inc.</w:t>
    </w:r>
  </w:p>
  <w:p w14:paraId="2590CAD4" w14:textId="77777777" w:rsidR="008A05E6" w:rsidRDefault="00D4017E">
    <w:pPr>
      <w:rPr>
        <w:sz w:val="18"/>
        <w:szCs w:val="18"/>
      </w:rPr>
    </w:pPr>
    <w:r>
      <w:rPr>
        <w:sz w:val="18"/>
        <w:szCs w:val="18"/>
      </w:rPr>
      <w:t>9232 Eton Ave</w:t>
    </w:r>
  </w:p>
  <w:p w14:paraId="3EC1DFE3" w14:textId="77777777" w:rsidR="008A05E6" w:rsidRDefault="00D4017E">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C05BC" w14:textId="77777777" w:rsidR="000C2FE2" w:rsidRDefault="000C2F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AB61C1" w14:textId="77777777" w:rsidR="00CC1AE2" w:rsidRDefault="00CC1AE2">
      <w:r>
        <w:separator/>
      </w:r>
    </w:p>
  </w:footnote>
  <w:footnote w:type="continuationSeparator" w:id="0">
    <w:p w14:paraId="55261E92" w14:textId="77777777" w:rsidR="00CC1AE2" w:rsidRDefault="00CC1A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A3ED8" w14:textId="77777777" w:rsidR="000C2FE2" w:rsidRDefault="000C2F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1AED9" w14:textId="77777777" w:rsidR="008A05E6" w:rsidRDefault="00696D90">
    <w:pPr>
      <w:pStyle w:val="Header"/>
      <w:pBdr>
        <w:bottom w:val="none" w:sz="0" w:space="0" w:color="auto"/>
      </w:pBdr>
    </w:pPr>
    <w:r>
      <w:rPr>
        <w:noProof/>
      </w:rPr>
      <w:drawing>
        <wp:anchor distT="0" distB="0" distL="114300" distR="114300" simplePos="0" relativeHeight="251659264" behindDoc="0" locked="0" layoutInCell="1" allowOverlap="1" wp14:anchorId="58DD2DCC" wp14:editId="3832CDDE">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621D9DD0" w14:textId="77777777" w:rsidR="008A05E6" w:rsidRDefault="008A05E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DC506" w14:textId="77777777" w:rsidR="000C2FE2" w:rsidRDefault="000C2F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263B7"/>
    <w:multiLevelType w:val="multilevel"/>
    <w:tmpl w:val="3C1EC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235EEC"/>
    <w:multiLevelType w:val="hybridMultilevel"/>
    <w:tmpl w:val="8BDABA7A"/>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016BF"/>
    <w:multiLevelType w:val="hybridMultilevel"/>
    <w:tmpl w:val="948ADD84"/>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904F2A"/>
    <w:multiLevelType w:val="hybridMultilevel"/>
    <w:tmpl w:val="AE8A4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D6554A"/>
    <w:multiLevelType w:val="hybridMultilevel"/>
    <w:tmpl w:val="721039BE"/>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DA51CE1"/>
    <w:multiLevelType w:val="multilevel"/>
    <w:tmpl w:val="5ABE8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A37150"/>
    <w:multiLevelType w:val="multilevel"/>
    <w:tmpl w:val="D56C2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E75ADE"/>
    <w:multiLevelType w:val="hybridMultilevel"/>
    <w:tmpl w:val="8F8EE260"/>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2F62E8"/>
    <w:multiLevelType w:val="hybridMultilevel"/>
    <w:tmpl w:val="6128C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C4218D"/>
    <w:multiLevelType w:val="hybridMultilevel"/>
    <w:tmpl w:val="CB089DA8"/>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2C32AE"/>
    <w:multiLevelType w:val="multilevel"/>
    <w:tmpl w:val="02E0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83780285">
    <w:abstractNumId w:val="3"/>
  </w:num>
  <w:num w:numId="2" w16cid:durableId="1633439351">
    <w:abstractNumId w:val="7"/>
  </w:num>
  <w:num w:numId="3" w16cid:durableId="1837498804">
    <w:abstractNumId w:val="2"/>
  </w:num>
  <w:num w:numId="4" w16cid:durableId="372773658">
    <w:abstractNumId w:val="1"/>
  </w:num>
  <w:num w:numId="5" w16cid:durableId="1281256218">
    <w:abstractNumId w:val="4"/>
  </w:num>
  <w:num w:numId="6" w16cid:durableId="2090345052">
    <w:abstractNumId w:val="9"/>
  </w:num>
  <w:num w:numId="7" w16cid:durableId="1737051476">
    <w:abstractNumId w:val="8"/>
  </w:num>
  <w:num w:numId="8" w16cid:durableId="1224677203">
    <w:abstractNumId w:val="6"/>
  </w:num>
  <w:num w:numId="9" w16cid:durableId="1031883272">
    <w:abstractNumId w:val="0"/>
  </w:num>
  <w:num w:numId="10" w16cid:durableId="514392271">
    <w:abstractNumId w:val="5"/>
  </w:num>
  <w:num w:numId="11" w16cid:durableId="746655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9"/>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70E"/>
    <w:rsid w:val="00000ED3"/>
    <w:rsid w:val="00001381"/>
    <w:rsid w:val="00001F63"/>
    <w:rsid w:val="000035DE"/>
    <w:rsid w:val="00032BAB"/>
    <w:rsid w:val="0003510C"/>
    <w:rsid w:val="00036AC8"/>
    <w:rsid w:val="000424CC"/>
    <w:rsid w:val="000433BE"/>
    <w:rsid w:val="00043865"/>
    <w:rsid w:val="00046AAF"/>
    <w:rsid w:val="00047A7B"/>
    <w:rsid w:val="00052C04"/>
    <w:rsid w:val="0005327C"/>
    <w:rsid w:val="00054886"/>
    <w:rsid w:val="000555AA"/>
    <w:rsid w:val="00056203"/>
    <w:rsid w:val="0005782C"/>
    <w:rsid w:val="00057895"/>
    <w:rsid w:val="00057E0F"/>
    <w:rsid w:val="000609FA"/>
    <w:rsid w:val="00060F6B"/>
    <w:rsid w:val="00062005"/>
    <w:rsid w:val="00062C65"/>
    <w:rsid w:val="00070A84"/>
    <w:rsid w:val="00070AA4"/>
    <w:rsid w:val="000733ED"/>
    <w:rsid w:val="000746CD"/>
    <w:rsid w:val="00075420"/>
    <w:rsid w:val="00075A04"/>
    <w:rsid w:val="00075AD9"/>
    <w:rsid w:val="0007659F"/>
    <w:rsid w:val="00077DD1"/>
    <w:rsid w:val="000805D9"/>
    <w:rsid w:val="000821FE"/>
    <w:rsid w:val="00083918"/>
    <w:rsid w:val="00084DC2"/>
    <w:rsid w:val="00086FEF"/>
    <w:rsid w:val="0008770B"/>
    <w:rsid w:val="00093256"/>
    <w:rsid w:val="00097CB8"/>
    <w:rsid w:val="000A190C"/>
    <w:rsid w:val="000A2B92"/>
    <w:rsid w:val="000A5155"/>
    <w:rsid w:val="000A5316"/>
    <w:rsid w:val="000A5341"/>
    <w:rsid w:val="000A5C21"/>
    <w:rsid w:val="000B0B9D"/>
    <w:rsid w:val="000B413C"/>
    <w:rsid w:val="000B4C72"/>
    <w:rsid w:val="000B7569"/>
    <w:rsid w:val="000B792E"/>
    <w:rsid w:val="000C090A"/>
    <w:rsid w:val="000C0C68"/>
    <w:rsid w:val="000C175E"/>
    <w:rsid w:val="000C26FF"/>
    <w:rsid w:val="000C2FE2"/>
    <w:rsid w:val="000C35D6"/>
    <w:rsid w:val="000C4DF4"/>
    <w:rsid w:val="000D009B"/>
    <w:rsid w:val="000D1D97"/>
    <w:rsid w:val="000D38A0"/>
    <w:rsid w:val="000D393D"/>
    <w:rsid w:val="000D3B1D"/>
    <w:rsid w:val="000D601E"/>
    <w:rsid w:val="000D634D"/>
    <w:rsid w:val="000D76D2"/>
    <w:rsid w:val="000E4990"/>
    <w:rsid w:val="000E6FD8"/>
    <w:rsid w:val="000F0A93"/>
    <w:rsid w:val="000F0E52"/>
    <w:rsid w:val="000F1ECC"/>
    <w:rsid w:val="000F22CE"/>
    <w:rsid w:val="000F4098"/>
    <w:rsid w:val="000F51E5"/>
    <w:rsid w:val="000F57CD"/>
    <w:rsid w:val="00100AD4"/>
    <w:rsid w:val="00103BAB"/>
    <w:rsid w:val="0010401D"/>
    <w:rsid w:val="00105459"/>
    <w:rsid w:val="001070E3"/>
    <w:rsid w:val="00112720"/>
    <w:rsid w:val="00115239"/>
    <w:rsid w:val="001156FE"/>
    <w:rsid w:val="00116768"/>
    <w:rsid w:val="00116CD2"/>
    <w:rsid w:val="00117D38"/>
    <w:rsid w:val="00123830"/>
    <w:rsid w:val="001238BF"/>
    <w:rsid w:val="001242A0"/>
    <w:rsid w:val="00130397"/>
    <w:rsid w:val="00130EF4"/>
    <w:rsid w:val="001327AD"/>
    <w:rsid w:val="001328C7"/>
    <w:rsid w:val="00135BDE"/>
    <w:rsid w:val="001361E3"/>
    <w:rsid w:val="0014018C"/>
    <w:rsid w:val="001413A7"/>
    <w:rsid w:val="001420D5"/>
    <w:rsid w:val="001426D8"/>
    <w:rsid w:val="00143FE5"/>
    <w:rsid w:val="00146A48"/>
    <w:rsid w:val="00151789"/>
    <w:rsid w:val="00151992"/>
    <w:rsid w:val="00153B22"/>
    <w:rsid w:val="00153F0F"/>
    <w:rsid w:val="0015778B"/>
    <w:rsid w:val="001609F7"/>
    <w:rsid w:val="001617BD"/>
    <w:rsid w:val="00164B2B"/>
    <w:rsid w:val="001652AA"/>
    <w:rsid w:val="001705DF"/>
    <w:rsid w:val="00172A27"/>
    <w:rsid w:val="00174FFD"/>
    <w:rsid w:val="001758B2"/>
    <w:rsid w:val="001762F5"/>
    <w:rsid w:val="00176D01"/>
    <w:rsid w:val="001819B2"/>
    <w:rsid w:val="00182746"/>
    <w:rsid w:val="00183AB3"/>
    <w:rsid w:val="001861FE"/>
    <w:rsid w:val="00191053"/>
    <w:rsid w:val="00191A8A"/>
    <w:rsid w:val="001925A0"/>
    <w:rsid w:val="00193F29"/>
    <w:rsid w:val="00194F8E"/>
    <w:rsid w:val="0019627C"/>
    <w:rsid w:val="00196384"/>
    <w:rsid w:val="001A20A4"/>
    <w:rsid w:val="001A3067"/>
    <w:rsid w:val="001A326D"/>
    <w:rsid w:val="001A49DE"/>
    <w:rsid w:val="001A4D4C"/>
    <w:rsid w:val="001A7021"/>
    <w:rsid w:val="001B5873"/>
    <w:rsid w:val="001B5B1D"/>
    <w:rsid w:val="001B7182"/>
    <w:rsid w:val="001C13DF"/>
    <w:rsid w:val="001C1FF6"/>
    <w:rsid w:val="001C2ED1"/>
    <w:rsid w:val="001D202E"/>
    <w:rsid w:val="001D31E3"/>
    <w:rsid w:val="001D3FB2"/>
    <w:rsid w:val="001D46DB"/>
    <w:rsid w:val="001D4A7C"/>
    <w:rsid w:val="001D5942"/>
    <w:rsid w:val="001E0967"/>
    <w:rsid w:val="001E0F87"/>
    <w:rsid w:val="001E221C"/>
    <w:rsid w:val="001E490A"/>
    <w:rsid w:val="001F0D46"/>
    <w:rsid w:val="001F20ED"/>
    <w:rsid w:val="001F21D1"/>
    <w:rsid w:val="001F26E3"/>
    <w:rsid w:val="001F6071"/>
    <w:rsid w:val="001F6217"/>
    <w:rsid w:val="001F668F"/>
    <w:rsid w:val="002000E7"/>
    <w:rsid w:val="002072A1"/>
    <w:rsid w:val="00210ECA"/>
    <w:rsid w:val="00212580"/>
    <w:rsid w:val="002135C6"/>
    <w:rsid w:val="00221333"/>
    <w:rsid w:val="00221EA6"/>
    <w:rsid w:val="002227F6"/>
    <w:rsid w:val="00223314"/>
    <w:rsid w:val="00223FC1"/>
    <w:rsid w:val="0022534D"/>
    <w:rsid w:val="002263AD"/>
    <w:rsid w:val="0022794C"/>
    <w:rsid w:val="002301D8"/>
    <w:rsid w:val="002334CB"/>
    <w:rsid w:val="002341FB"/>
    <w:rsid w:val="002347F0"/>
    <w:rsid w:val="0023512E"/>
    <w:rsid w:val="002410ED"/>
    <w:rsid w:val="0024129E"/>
    <w:rsid w:val="00243672"/>
    <w:rsid w:val="00243C87"/>
    <w:rsid w:val="00244B0B"/>
    <w:rsid w:val="00245AF2"/>
    <w:rsid w:val="00246CC9"/>
    <w:rsid w:val="002470F1"/>
    <w:rsid w:val="00251095"/>
    <w:rsid w:val="002517C9"/>
    <w:rsid w:val="002531D5"/>
    <w:rsid w:val="00260B10"/>
    <w:rsid w:val="00262C9E"/>
    <w:rsid w:val="002650F4"/>
    <w:rsid w:val="00271856"/>
    <w:rsid w:val="00272202"/>
    <w:rsid w:val="00274A72"/>
    <w:rsid w:val="00280F07"/>
    <w:rsid w:val="0028302E"/>
    <w:rsid w:val="00283DC2"/>
    <w:rsid w:val="00283F27"/>
    <w:rsid w:val="00286D89"/>
    <w:rsid w:val="002911DB"/>
    <w:rsid w:val="0029200A"/>
    <w:rsid w:val="002923B7"/>
    <w:rsid w:val="00295B71"/>
    <w:rsid w:val="002965DA"/>
    <w:rsid w:val="002A0E91"/>
    <w:rsid w:val="002A2629"/>
    <w:rsid w:val="002A2F57"/>
    <w:rsid w:val="002A35B0"/>
    <w:rsid w:val="002A49F9"/>
    <w:rsid w:val="002A4EA2"/>
    <w:rsid w:val="002A77AF"/>
    <w:rsid w:val="002B0667"/>
    <w:rsid w:val="002B134C"/>
    <w:rsid w:val="002B2BFB"/>
    <w:rsid w:val="002B3DA1"/>
    <w:rsid w:val="002B717E"/>
    <w:rsid w:val="002C2EFE"/>
    <w:rsid w:val="002C33B9"/>
    <w:rsid w:val="002C3DA6"/>
    <w:rsid w:val="002C633E"/>
    <w:rsid w:val="002C76F0"/>
    <w:rsid w:val="002D21D8"/>
    <w:rsid w:val="002D3533"/>
    <w:rsid w:val="002D39C9"/>
    <w:rsid w:val="002D57D9"/>
    <w:rsid w:val="002D60AE"/>
    <w:rsid w:val="002D677C"/>
    <w:rsid w:val="002E2933"/>
    <w:rsid w:val="002E38AF"/>
    <w:rsid w:val="002E4A16"/>
    <w:rsid w:val="002F0B06"/>
    <w:rsid w:val="002F116F"/>
    <w:rsid w:val="002F256E"/>
    <w:rsid w:val="002F2640"/>
    <w:rsid w:val="002F4E7C"/>
    <w:rsid w:val="00300218"/>
    <w:rsid w:val="0030021B"/>
    <w:rsid w:val="003023A1"/>
    <w:rsid w:val="00304411"/>
    <w:rsid w:val="00305277"/>
    <w:rsid w:val="0031079E"/>
    <w:rsid w:val="00311D20"/>
    <w:rsid w:val="003131D5"/>
    <w:rsid w:val="00313BF5"/>
    <w:rsid w:val="003148D9"/>
    <w:rsid w:val="00314D7A"/>
    <w:rsid w:val="0031672F"/>
    <w:rsid w:val="00317D23"/>
    <w:rsid w:val="0032109D"/>
    <w:rsid w:val="003217B9"/>
    <w:rsid w:val="0032180F"/>
    <w:rsid w:val="00321BAE"/>
    <w:rsid w:val="00324520"/>
    <w:rsid w:val="00327C84"/>
    <w:rsid w:val="00327D12"/>
    <w:rsid w:val="00327D6C"/>
    <w:rsid w:val="003325EC"/>
    <w:rsid w:val="00333A7E"/>
    <w:rsid w:val="00334BD4"/>
    <w:rsid w:val="0033677C"/>
    <w:rsid w:val="00337878"/>
    <w:rsid w:val="00340D5F"/>
    <w:rsid w:val="00341FED"/>
    <w:rsid w:val="00343925"/>
    <w:rsid w:val="003452E9"/>
    <w:rsid w:val="003506CE"/>
    <w:rsid w:val="00350BB0"/>
    <w:rsid w:val="00351AD7"/>
    <w:rsid w:val="003538AB"/>
    <w:rsid w:val="00354A6A"/>
    <w:rsid w:val="003560CF"/>
    <w:rsid w:val="0035694D"/>
    <w:rsid w:val="00357F01"/>
    <w:rsid w:val="0036099C"/>
    <w:rsid w:val="00361A41"/>
    <w:rsid w:val="00362F4B"/>
    <w:rsid w:val="003656A6"/>
    <w:rsid w:val="00365996"/>
    <w:rsid w:val="00367EC5"/>
    <w:rsid w:val="003700A6"/>
    <w:rsid w:val="0037371C"/>
    <w:rsid w:val="00374096"/>
    <w:rsid w:val="00374EA4"/>
    <w:rsid w:val="00375620"/>
    <w:rsid w:val="00382361"/>
    <w:rsid w:val="00391E1C"/>
    <w:rsid w:val="003960E7"/>
    <w:rsid w:val="003962BF"/>
    <w:rsid w:val="00397E06"/>
    <w:rsid w:val="003A0206"/>
    <w:rsid w:val="003A22C2"/>
    <w:rsid w:val="003A295D"/>
    <w:rsid w:val="003A4915"/>
    <w:rsid w:val="003A4E9E"/>
    <w:rsid w:val="003A5B04"/>
    <w:rsid w:val="003A6A4A"/>
    <w:rsid w:val="003A7649"/>
    <w:rsid w:val="003A7F7A"/>
    <w:rsid w:val="003B04A5"/>
    <w:rsid w:val="003B2BC7"/>
    <w:rsid w:val="003B3795"/>
    <w:rsid w:val="003B459D"/>
    <w:rsid w:val="003B64A5"/>
    <w:rsid w:val="003C007E"/>
    <w:rsid w:val="003C1647"/>
    <w:rsid w:val="003C2723"/>
    <w:rsid w:val="003C2A5D"/>
    <w:rsid w:val="003C3866"/>
    <w:rsid w:val="003C7668"/>
    <w:rsid w:val="003D0F13"/>
    <w:rsid w:val="003D10CB"/>
    <w:rsid w:val="003D3438"/>
    <w:rsid w:val="003D3900"/>
    <w:rsid w:val="003D3CF0"/>
    <w:rsid w:val="003D558B"/>
    <w:rsid w:val="003D7988"/>
    <w:rsid w:val="003E1D24"/>
    <w:rsid w:val="003E2333"/>
    <w:rsid w:val="003E2F75"/>
    <w:rsid w:val="003E39E0"/>
    <w:rsid w:val="003E5577"/>
    <w:rsid w:val="003E67D3"/>
    <w:rsid w:val="003F28B4"/>
    <w:rsid w:val="003F31DB"/>
    <w:rsid w:val="003F47A0"/>
    <w:rsid w:val="003F66CF"/>
    <w:rsid w:val="003F7187"/>
    <w:rsid w:val="00400393"/>
    <w:rsid w:val="004016A0"/>
    <w:rsid w:val="00401AE1"/>
    <w:rsid w:val="00402511"/>
    <w:rsid w:val="004036B5"/>
    <w:rsid w:val="0040687B"/>
    <w:rsid w:val="004072FA"/>
    <w:rsid w:val="00410AA5"/>
    <w:rsid w:val="004118FC"/>
    <w:rsid w:val="00414EDC"/>
    <w:rsid w:val="0041725D"/>
    <w:rsid w:val="004174FB"/>
    <w:rsid w:val="00417F4A"/>
    <w:rsid w:val="0042329F"/>
    <w:rsid w:val="004238E0"/>
    <w:rsid w:val="00423B86"/>
    <w:rsid w:val="0042588E"/>
    <w:rsid w:val="00427279"/>
    <w:rsid w:val="00430C1C"/>
    <w:rsid w:val="00430D74"/>
    <w:rsid w:val="00432484"/>
    <w:rsid w:val="004358AA"/>
    <w:rsid w:val="00437A15"/>
    <w:rsid w:val="00441DAA"/>
    <w:rsid w:val="00445B9C"/>
    <w:rsid w:val="004473A7"/>
    <w:rsid w:val="0045141E"/>
    <w:rsid w:val="00451EA9"/>
    <w:rsid w:val="00452E17"/>
    <w:rsid w:val="00455E1A"/>
    <w:rsid w:val="00456E02"/>
    <w:rsid w:val="0045737C"/>
    <w:rsid w:val="00465363"/>
    <w:rsid w:val="004673A5"/>
    <w:rsid w:val="00470772"/>
    <w:rsid w:val="0047113F"/>
    <w:rsid w:val="00472DCC"/>
    <w:rsid w:val="0047670E"/>
    <w:rsid w:val="00476716"/>
    <w:rsid w:val="00476AE8"/>
    <w:rsid w:val="00482793"/>
    <w:rsid w:val="00484B6E"/>
    <w:rsid w:val="00484ECA"/>
    <w:rsid w:val="00485503"/>
    <w:rsid w:val="0048609C"/>
    <w:rsid w:val="00491549"/>
    <w:rsid w:val="00491550"/>
    <w:rsid w:val="00491905"/>
    <w:rsid w:val="00492304"/>
    <w:rsid w:val="0049577B"/>
    <w:rsid w:val="004965FD"/>
    <w:rsid w:val="00496A4C"/>
    <w:rsid w:val="004A2294"/>
    <w:rsid w:val="004A23A1"/>
    <w:rsid w:val="004A6B39"/>
    <w:rsid w:val="004B01E5"/>
    <w:rsid w:val="004B1234"/>
    <w:rsid w:val="004B1F17"/>
    <w:rsid w:val="004B44B1"/>
    <w:rsid w:val="004B4D2E"/>
    <w:rsid w:val="004B59F0"/>
    <w:rsid w:val="004B7772"/>
    <w:rsid w:val="004C2890"/>
    <w:rsid w:val="004C3319"/>
    <w:rsid w:val="004D1C7E"/>
    <w:rsid w:val="004D4A7A"/>
    <w:rsid w:val="004D57A5"/>
    <w:rsid w:val="004E244B"/>
    <w:rsid w:val="004E5C96"/>
    <w:rsid w:val="004E6F72"/>
    <w:rsid w:val="004F0FD3"/>
    <w:rsid w:val="004F17E7"/>
    <w:rsid w:val="004F1B65"/>
    <w:rsid w:val="004F6CB3"/>
    <w:rsid w:val="004F6E80"/>
    <w:rsid w:val="00500453"/>
    <w:rsid w:val="00502BD1"/>
    <w:rsid w:val="00503AA3"/>
    <w:rsid w:val="00507151"/>
    <w:rsid w:val="005074E5"/>
    <w:rsid w:val="00511BC3"/>
    <w:rsid w:val="0051200E"/>
    <w:rsid w:val="00513C40"/>
    <w:rsid w:val="00515068"/>
    <w:rsid w:val="0051594F"/>
    <w:rsid w:val="00521D19"/>
    <w:rsid w:val="00522469"/>
    <w:rsid w:val="00525070"/>
    <w:rsid w:val="005260E2"/>
    <w:rsid w:val="00526709"/>
    <w:rsid w:val="00531159"/>
    <w:rsid w:val="00532787"/>
    <w:rsid w:val="00534CE4"/>
    <w:rsid w:val="00535961"/>
    <w:rsid w:val="00536AD5"/>
    <w:rsid w:val="00536BF6"/>
    <w:rsid w:val="00536FF1"/>
    <w:rsid w:val="005419C6"/>
    <w:rsid w:val="00543058"/>
    <w:rsid w:val="00550B5E"/>
    <w:rsid w:val="00557310"/>
    <w:rsid w:val="005602A2"/>
    <w:rsid w:val="0056116B"/>
    <w:rsid w:val="005644A1"/>
    <w:rsid w:val="005650B0"/>
    <w:rsid w:val="0056516F"/>
    <w:rsid w:val="005658BF"/>
    <w:rsid w:val="005665AE"/>
    <w:rsid w:val="005705A5"/>
    <w:rsid w:val="005706CD"/>
    <w:rsid w:val="0057203C"/>
    <w:rsid w:val="00574F10"/>
    <w:rsid w:val="00576C16"/>
    <w:rsid w:val="0058082E"/>
    <w:rsid w:val="00581DB3"/>
    <w:rsid w:val="00582526"/>
    <w:rsid w:val="00583700"/>
    <w:rsid w:val="00585852"/>
    <w:rsid w:val="0059126D"/>
    <w:rsid w:val="0059436C"/>
    <w:rsid w:val="00594ED0"/>
    <w:rsid w:val="005A0702"/>
    <w:rsid w:val="005A2A73"/>
    <w:rsid w:val="005A420A"/>
    <w:rsid w:val="005A5C81"/>
    <w:rsid w:val="005B0A46"/>
    <w:rsid w:val="005B3565"/>
    <w:rsid w:val="005B7543"/>
    <w:rsid w:val="005C0D7F"/>
    <w:rsid w:val="005C4420"/>
    <w:rsid w:val="005C6E49"/>
    <w:rsid w:val="005D1F69"/>
    <w:rsid w:val="005D1FEE"/>
    <w:rsid w:val="005D2FE4"/>
    <w:rsid w:val="005D4741"/>
    <w:rsid w:val="005D4E60"/>
    <w:rsid w:val="005D4EFB"/>
    <w:rsid w:val="005E0334"/>
    <w:rsid w:val="005E1F13"/>
    <w:rsid w:val="005E2E11"/>
    <w:rsid w:val="005E4EBF"/>
    <w:rsid w:val="005E5085"/>
    <w:rsid w:val="005E6BC8"/>
    <w:rsid w:val="005F16EC"/>
    <w:rsid w:val="005F58E6"/>
    <w:rsid w:val="00607AEC"/>
    <w:rsid w:val="00610CAD"/>
    <w:rsid w:val="00610CF2"/>
    <w:rsid w:val="00611883"/>
    <w:rsid w:val="00611DFA"/>
    <w:rsid w:val="006128F2"/>
    <w:rsid w:val="00612D1E"/>
    <w:rsid w:val="00614518"/>
    <w:rsid w:val="006159FF"/>
    <w:rsid w:val="00616319"/>
    <w:rsid w:val="00622815"/>
    <w:rsid w:val="00625B98"/>
    <w:rsid w:val="00630C26"/>
    <w:rsid w:val="006332EA"/>
    <w:rsid w:val="00634052"/>
    <w:rsid w:val="0063524A"/>
    <w:rsid w:val="006405AC"/>
    <w:rsid w:val="00640D55"/>
    <w:rsid w:val="006418CC"/>
    <w:rsid w:val="00641983"/>
    <w:rsid w:val="00643D7E"/>
    <w:rsid w:val="00646458"/>
    <w:rsid w:val="00646597"/>
    <w:rsid w:val="0065043F"/>
    <w:rsid w:val="00651EC4"/>
    <w:rsid w:val="006521B8"/>
    <w:rsid w:val="006538B1"/>
    <w:rsid w:val="00653B99"/>
    <w:rsid w:val="00655A4B"/>
    <w:rsid w:val="00655BB2"/>
    <w:rsid w:val="00656D7D"/>
    <w:rsid w:val="00657293"/>
    <w:rsid w:val="006576AA"/>
    <w:rsid w:val="00666420"/>
    <w:rsid w:val="006735AE"/>
    <w:rsid w:val="00673A56"/>
    <w:rsid w:val="00674A4F"/>
    <w:rsid w:val="006759F8"/>
    <w:rsid w:val="00681C81"/>
    <w:rsid w:val="00682BE1"/>
    <w:rsid w:val="006856BE"/>
    <w:rsid w:val="00687E17"/>
    <w:rsid w:val="0069118B"/>
    <w:rsid w:val="00691224"/>
    <w:rsid w:val="006913D0"/>
    <w:rsid w:val="006930D8"/>
    <w:rsid w:val="0069423D"/>
    <w:rsid w:val="00694612"/>
    <w:rsid w:val="00696D90"/>
    <w:rsid w:val="0069775B"/>
    <w:rsid w:val="006A10A1"/>
    <w:rsid w:val="006A1BFC"/>
    <w:rsid w:val="006A43C9"/>
    <w:rsid w:val="006A4488"/>
    <w:rsid w:val="006B00BD"/>
    <w:rsid w:val="006B240B"/>
    <w:rsid w:val="006B24EF"/>
    <w:rsid w:val="006B264D"/>
    <w:rsid w:val="006B4994"/>
    <w:rsid w:val="006B4B57"/>
    <w:rsid w:val="006B4D39"/>
    <w:rsid w:val="006B51F6"/>
    <w:rsid w:val="006B687D"/>
    <w:rsid w:val="006C1DAE"/>
    <w:rsid w:val="006C2C3E"/>
    <w:rsid w:val="006C33B9"/>
    <w:rsid w:val="006C4520"/>
    <w:rsid w:val="006C4F81"/>
    <w:rsid w:val="006C623E"/>
    <w:rsid w:val="006C73F7"/>
    <w:rsid w:val="006D221B"/>
    <w:rsid w:val="006D4741"/>
    <w:rsid w:val="006D6F72"/>
    <w:rsid w:val="006E3668"/>
    <w:rsid w:val="006E37C5"/>
    <w:rsid w:val="006E49E9"/>
    <w:rsid w:val="006E704A"/>
    <w:rsid w:val="006F23A9"/>
    <w:rsid w:val="006F2D88"/>
    <w:rsid w:val="006F341B"/>
    <w:rsid w:val="006F3F66"/>
    <w:rsid w:val="00700E1C"/>
    <w:rsid w:val="00701968"/>
    <w:rsid w:val="00706F87"/>
    <w:rsid w:val="007112F1"/>
    <w:rsid w:val="00711804"/>
    <w:rsid w:val="0071273B"/>
    <w:rsid w:val="00716E42"/>
    <w:rsid w:val="0072324F"/>
    <w:rsid w:val="0072552B"/>
    <w:rsid w:val="00726467"/>
    <w:rsid w:val="00726635"/>
    <w:rsid w:val="00733A3F"/>
    <w:rsid w:val="00734EB4"/>
    <w:rsid w:val="00735BD3"/>
    <w:rsid w:val="007366EA"/>
    <w:rsid w:val="0073686C"/>
    <w:rsid w:val="007401BD"/>
    <w:rsid w:val="00740B41"/>
    <w:rsid w:val="00742EA4"/>
    <w:rsid w:val="007439F9"/>
    <w:rsid w:val="00743CFB"/>
    <w:rsid w:val="007516C5"/>
    <w:rsid w:val="00751B67"/>
    <w:rsid w:val="00752216"/>
    <w:rsid w:val="007526B0"/>
    <w:rsid w:val="007531B0"/>
    <w:rsid w:val="00754146"/>
    <w:rsid w:val="0075446C"/>
    <w:rsid w:val="00754942"/>
    <w:rsid w:val="00754974"/>
    <w:rsid w:val="00754FD3"/>
    <w:rsid w:val="00756648"/>
    <w:rsid w:val="00760244"/>
    <w:rsid w:val="00760716"/>
    <w:rsid w:val="00764582"/>
    <w:rsid w:val="00765E1E"/>
    <w:rsid w:val="00771515"/>
    <w:rsid w:val="00771795"/>
    <w:rsid w:val="00772871"/>
    <w:rsid w:val="00772EE8"/>
    <w:rsid w:val="00773709"/>
    <w:rsid w:val="00773CD8"/>
    <w:rsid w:val="00774543"/>
    <w:rsid w:val="0077765E"/>
    <w:rsid w:val="00781B64"/>
    <w:rsid w:val="007827B9"/>
    <w:rsid w:val="007833E0"/>
    <w:rsid w:val="007835E2"/>
    <w:rsid w:val="0078365C"/>
    <w:rsid w:val="00784690"/>
    <w:rsid w:val="007856AF"/>
    <w:rsid w:val="0078656F"/>
    <w:rsid w:val="00787EE3"/>
    <w:rsid w:val="00790C54"/>
    <w:rsid w:val="00791D93"/>
    <w:rsid w:val="0079385B"/>
    <w:rsid w:val="00794225"/>
    <w:rsid w:val="00794D52"/>
    <w:rsid w:val="00796EEA"/>
    <w:rsid w:val="007A04B1"/>
    <w:rsid w:val="007A06FD"/>
    <w:rsid w:val="007A6B39"/>
    <w:rsid w:val="007A6F10"/>
    <w:rsid w:val="007B1486"/>
    <w:rsid w:val="007B318A"/>
    <w:rsid w:val="007B3E6B"/>
    <w:rsid w:val="007B4AF6"/>
    <w:rsid w:val="007B66D4"/>
    <w:rsid w:val="007B6E60"/>
    <w:rsid w:val="007C01E9"/>
    <w:rsid w:val="007C1DEA"/>
    <w:rsid w:val="007C2797"/>
    <w:rsid w:val="007C5A3D"/>
    <w:rsid w:val="007D386C"/>
    <w:rsid w:val="007D3ACB"/>
    <w:rsid w:val="007D4CB3"/>
    <w:rsid w:val="007D56DD"/>
    <w:rsid w:val="007E0139"/>
    <w:rsid w:val="007E5B94"/>
    <w:rsid w:val="007E69C2"/>
    <w:rsid w:val="007F1C46"/>
    <w:rsid w:val="007F235A"/>
    <w:rsid w:val="007F3C40"/>
    <w:rsid w:val="007F49BC"/>
    <w:rsid w:val="007F59E7"/>
    <w:rsid w:val="007F6B9D"/>
    <w:rsid w:val="008004B0"/>
    <w:rsid w:val="00807453"/>
    <w:rsid w:val="00807E85"/>
    <w:rsid w:val="00807FE2"/>
    <w:rsid w:val="00810A54"/>
    <w:rsid w:val="0082091C"/>
    <w:rsid w:val="00820DF5"/>
    <w:rsid w:val="008247D2"/>
    <w:rsid w:val="00826295"/>
    <w:rsid w:val="00827F6E"/>
    <w:rsid w:val="0083156E"/>
    <w:rsid w:val="008319AB"/>
    <w:rsid w:val="0083310F"/>
    <w:rsid w:val="00835311"/>
    <w:rsid w:val="00835A2B"/>
    <w:rsid w:val="008370BC"/>
    <w:rsid w:val="008405A6"/>
    <w:rsid w:val="00843181"/>
    <w:rsid w:val="00846CAC"/>
    <w:rsid w:val="008511A4"/>
    <w:rsid w:val="0085142F"/>
    <w:rsid w:val="008535CD"/>
    <w:rsid w:val="00854DD8"/>
    <w:rsid w:val="00855049"/>
    <w:rsid w:val="00855865"/>
    <w:rsid w:val="00857FD9"/>
    <w:rsid w:val="008640EE"/>
    <w:rsid w:val="00866977"/>
    <w:rsid w:val="00867307"/>
    <w:rsid w:val="008673B4"/>
    <w:rsid w:val="00867A20"/>
    <w:rsid w:val="00870986"/>
    <w:rsid w:val="00877650"/>
    <w:rsid w:val="008839A9"/>
    <w:rsid w:val="0088650B"/>
    <w:rsid w:val="00887018"/>
    <w:rsid w:val="008903EC"/>
    <w:rsid w:val="00890DED"/>
    <w:rsid w:val="00891CFA"/>
    <w:rsid w:val="00892033"/>
    <w:rsid w:val="00892B33"/>
    <w:rsid w:val="00892D4B"/>
    <w:rsid w:val="00894D8E"/>
    <w:rsid w:val="008974F8"/>
    <w:rsid w:val="008A05E6"/>
    <w:rsid w:val="008A6670"/>
    <w:rsid w:val="008A6F6B"/>
    <w:rsid w:val="008A76AF"/>
    <w:rsid w:val="008B0C80"/>
    <w:rsid w:val="008B242E"/>
    <w:rsid w:val="008B50C8"/>
    <w:rsid w:val="008B59B3"/>
    <w:rsid w:val="008B62F8"/>
    <w:rsid w:val="008B766D"/>
    <w:rsid w:val="008B78DD"/>
    <w:rsid w:val="008C1F68"/>
    <w:rsid w:val="008C5FF7"/>
    <w:rsid w:val="008D2CDF"/>
    <w:rsid w:val="008D43E5"/>
    <w:rsid w:val="008D65F3"/>
    <w:rsid w:val="008E5C20"/>
    <w:rsid w:val="008E6B6E"/>
    <w:rsid w:val="008E7063"/>
    <w:rsid w:val="008F01D4"/>
    <w:rsid w:val="008F04E5"/>
    <w:rsid w:val="008F0949"/>
    <w:rsid w:val="008F5559"/>
    <w:rsid w:val="008F61CD"/>
    <w:rsid w:val="00900CA0"/>
    <w:rsid w:val="00903F61"/>
    <w:rsid w:val="009041F5"/>
    <w:rsid w:val="00912F79"/>
    <w:rsid w:val="009145FC"/>
    <w:rsid w:val="00915980"/>
    <w:rsid w:val="00917E9A"/>
    <w:rsid w:val="0092392E"/>
    <w:rsid w:val="00923E87"/>
    <w:rsid w:val="0092665E"/>
    <w:rsid w:val="0093076B"/>
    <w:rsid w:val="00933176"/>
    <w:rsid w:val="0093344F"/>
    <w:rsid w:val="00933A28"/>
    <w:rsid w:val="00933E5C"/>
    <w:rsid w:val="00934DA0"/>
    <w:rsid w:val="00934F08"/>
    <w:rsid w:val="00942DD8"/>
    <w:rsid w:val="00943B66"/>
    <w:rsid w:val="00943D87"/>
    <w:rsid w:val="00944A3F"/>
    <w:rsid w:val="00950A4C"/>
    <w:rsid w:val="00950BE0"/>
    <w:rsid w:val="009527A3"/>
    <w:rsid w:val="00952B00"/>
    <w:rsid w:val="00952F92"/>
    <w:rsid w:val="0095328F"/>
    <w:rsid w:val="00954CFA"/>
    <w:rsid w:val="00960428"/>
    <w:rsid w:val="00962198"/>
    <w:rsid w:val="00966307"/>
    <w:rsid w:val="00966E7E"/>
    <w:rsid w:val="00967538"/>
    <w:rsid w:val="00967DBD"/>
    <w:rsid w:val="00967E05"/>
    <w:rsid w:val="0097160A"/>
    <w:rsid w:val="00972219"/>
    <w:rsid w:val="009734E9"/>
    <w:rsid w:val="00973EEE"/>
    <w:rsid w:val="0097453E"/>
    <w:rsid w:val="009802A2"/>
    <w:rsid w:val="00980765"/>
    <w:rsid w:val="009843E4"/>
    <w:rsid w:val="00986629"/>
    <w:rsid w:val="00986A5B"/>
    <w:rsid w:val="00991EC7"/>
    <w:rsid w:val="00992107"/>
    <w:rsid w:val="00992F8D"/>
    <w:rsid w:val="00993164"/>
    <w:rsid w:val="0099323C"/>
    <w:rsid w:val="009A175F"/>
    <w:rsid w:val="009A52B6"/>
    <w:rsid w:val="009B0124"/>
    <w:rsid w:val="009B334C"/>
    <w:rsid w:val="009B3573"/>
    <w:rsid w:val="009B5F99"/>
    <w:rsid w:val="009B7559"/>
    <w:rsid w:val="009B7D11"/>
    <w:rsid w:val="009C04DF"/>
    <w:rsid w:val="009C04FB"/>
    <w:rsid w:val="009C1EDD"/>
    <w:rsid w:val="009C2A38"/>
    <w:rsid w:val="009C3377"/>
    <w:rsid w:val="009C362E"/>
    <w:rsid w:val="009C434A"/>
    <w:rsid w:val="009C4B6F"/>
    <w:rsid w:val="009C5C96"/>
    <w:rsid w:val="009D10E1"/>
    <w:rsid w:val="009D1FF2"/>
    <w:rsid w:val="009D2044"/>
    <w:rsid w:val="009D2285"/>
    <w:rsid w:val="009D4A46"/>
    <w:rsid w:val="009D5CA4"/>
    <w:rsid w:val="009D6EA3"/>
    <w:rsid w:val="009E252C"/>
    <w:rsid w:val="009E37F5"/>
    <w:rsid w:val="009E39A4"/>
    <w:rsid w:val="009E3BF1"/>
    <w:rsid w:val="009E4B42"/>
    <w:rsid w:val="009E57E2"/>
    <w:rsid w:val="009F0855"/>
    <w:rsid w:val="00A024F0"/>
    <w:rsid w:val="00A039DD"/>
    <w:rsid w:val="00A044D9"/>
    <w:rsid w:val="00A04996"/>
    <w:rsid w:val="00A055A2"/>
    <w:rsid w:val="00A0689B"/>
    <w:rsid w:val="00A13AD0"/>
    <w:rsid w:val="00A21C2A"/>
    <w:rsid w:val="00A22694"/>
    <w:rsid w:val="00A24285"/>
    <w:rsid w:val="00A253A1"/>
    <w:rsid w:val="00A25D58"/>
    <w:rsid w:val="00A25FC3"/>
    <w:rsid w:val="00A32974"/>
    <w:rsid w:val="00A33582"/>
    <w:rsid w:val="00A3358A"/>
    <w:rsid w:val="00A33699"/>
    <w:rsid w:val="00A338C4"/>
    <w:rsid w:val="00A3444D"/>
    <w:rsid w:val="00A36AB8"/>
    <w:rsid w:val="00A41065"/>
    <w:rsid w:val="00A42C3C"/>
    <w:rsid w:val="00A443EF"/>
    <w:rsid w:val="00A4564A"/>
    <w:rsid w:val="00A4626C"/>
    <w:rsid w:val="00A46A7B"/>
    <w:rsid w:val="00A537B5"/>
    <w:rsid w:val="00A562C0"/>
    <w:rsid w:val="00A609CE"/>
    <w:rsid w:val="00A60F40"/>
    <w:rsid w:val="00A708F9"/>
    <w:rsid w:val="00A72AD6"/>
    <w:rsid w:val="00A747BA"/>
    <w:rsid w:val="00A74F9A"/>
    <w:rsid w:val="00A750B6"/>
    <w:rsid w:val="00A80463"/>
    <w:rsid w:val="00A81526"/>
    <w:rsid w:val="00A828DA"/>
    <w:rsid w:val="00A84953"/>
    <w:rsid w:val="00A90698"/>
    <w:rsid w:val="00A924F0"/>
    <w:rsid w:val="00A93910"/>
    <w:rsid w:val="00A9588B"/>
    <w:rsid w:val="00A95C37"/>
    <w:rsid w:val="00A96DDD"/>
    <w:rsid w:val="00AA0191"/>
    <w:rsid w:val="00AA022F"/>
    <w:rsid w:val="00AA08B8"/>
    <w:rsid w:val="00AA13D8"/>
    <w:rsid w:val="00AA44BD"/>
    <w:rsid w:val="00AA5AAF"/>
    <w:rsid w:val="00AA5D62"/>
    <w:rsid w:val="00AA67EF"/>
    <w:rsid w:val="00AA7A85"/>
    <w:rsid w:val="00AB0D5C"/>
    <w:rsid w:val="00AB21DE"/>
    <w:rsid w:val="00AB2795"/>
    <w:rsid w:val="00AB27ED"/>
    <w:rsid w:val="00AB3043"/>
    <w:rsid w:val="00AB535F"/>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C55"/>
    <w:rsid w:val="00AE3536"/>
    <w:rsid w:val="00AE4C19"/>
    <w:rsid w:val="00AF2213"/>
    <w:rsid w:val="00AF4565"/>
    <w:rsid w:val="00AF4EF5"/>
    <w:rsid w:val="00AF5443"/>
    <w:rsid w:val="00AF559D"/>
    <w:rsid w:val="00AF6268"/>
    <w:rsid w:val="00AF64B5"/>
    <w:rsid w:val="00AF7F03"/>
    <w:rsid w:val="00B00651"/>
    <w:rsid w:val="00B00E4F"/>
    <w:rsid w:val="00B017A2"/>
    <w:rsid w:val="00B037EC"/>
    <w:rsid w:val="00B04F63"/>
    <w:rsid w:val="00B05D2B"/>
    <w:rsid w:val="00B06F83"/>
    <w:rsid w:val="00B07308"/>
    <w:rsid w:val="00B10A39"/>
    <w:rsid w:val="00B11138"/>
    <w:rsid w:val="00B12610"/>
    <w:rsid w:val="00B12B68"/>
    <w:rsid w:val="00B13408"/>
    <w:rsid w:val="00B13D02"/>
    <w:rsid w:val="00B16D82"/>
    <w:rsid w:val="00B17809"/>
    <w:rsid w:val="00B2291D"/>
    <w:rsid w:val="00B238C5"/>
    <w:rsid w:val="00B25FB0"/>
    <w:rsid w:val="00B267F8"/>
    <w:rsid w:val="00B27B42"/>
    <w:rsid w:val="00B30B76"/>
    <w:rsid w:val="00B32758"/>
    <w:rsid w:val="00B342C1"/>
    <w:rsid w:val="00B35CE2"/>
    <w:rsid w:val="00B36393"/>
    <w:rsid w:val="00B3755A"/>
    <w:rsid w:val="00B40E81"/>
    <w:rsid w:val="00B41403"/>
    <w:rsid w:val="00B43394"/>
    <w:rsid w:val="00B4361D"/>
    <w:rsid w:val="00B44FBD"/>
    <w:rsid w:val="00B50747"/>
    <w:rsid w:val="00B542B0"/>
    <w:rsid w:val="00B5538E"/>
    <w:rsid w:val="00B5553E"/>
    <w:rsid w:val="00B566AC"/>
    <w:rsid w:val="00B614E7"/>
    <w:rsid w:val="00B63025"/>
    <w:rsid w:val="00B64ED8"/>
    <w:rsid w:val="00B72898"/>
    <w:rsid w:val="00B8048A"/>
    <w:rsid w:val="00B80596"/>
    <w:rsid w:val="00B83126"/>
    <w:rsid w:val="00B83BC9"/>
    <w:rsid w:val="00B85565"/>
    <w:rsid w:val="00B87CC0"/>
    <w:rsid w:val="00B9386D"/>
    <w:rsid w:val="00B95B17"/>
    <w:rsid w:val="00B968A2"/>
    <w:rsid w:val="00BA0052"/>
    <w:rsid w:val="00BA12E9"/>
    <w:rsid w:val="00BA1E71"/>
    <w:rsid w:val="00BA3C00"/>
    <w:rsid w:val="00BA534E"/>
    <w:rsid w:val="00BA5712"/>
    <w:rsid w:val="00BA6102"/>
    <w:rsid w:val="00BA6951"/>
    <w:rsid w:val="00BA7789"/>
    <w:rsid w:val="00BB1B1C"/>
    <w:rsid w:val="00BB26E5"/>
    <w:rsid w:val="00BB74BE"/>
    <w:rsid w:val="00BC3666"/>
    <w:rsid w:val="00BC4FAB"/>
    <w:rsid w:val="00BC7299"/>
    <w:rsid w:val="00BC7367"/>
    <w:rsid w:val="00BD1221"/>
    <w:rsid w:val="00BD233D"/>
    <w:rsid w:val="00BD2414"/>
    <w:rsid w:val="00BD5C61"/>
    <w:rsid w:val="00BD68A1"/>
    <w:rsid w:val="00BE0660"/>
    <w:rsid w:val="00BE0A16"/>
    <w:rsid w:val="00BE1F66"/>
    <w:rsid w:val="00BE38C4"/>
    <w:rsid w:val="00BE3CB1"/>
    <w:rsid w:val="00BE5277"/>
    <w:rsid w:val="00BF5ABA"/>
    <w:rsid w:val="00BF5D7F"/>
    <w:rsid w:val="00BF7259"/>
    <w:rsid w:val="00C001FF"/>
    <w:rsid w:val="00C00263"/>
    <w:rsid w:val="00C009CF"/>
    <w:rsid w:val="00C07B91"/>
    <w:rsid w:val="00C10129"/>
    <w:rsid w:val="00C161B5"/>
    <w:rsid w:val="00C16D44"/>
    <w:rsid w:val="00C2142D"/>
    <w:rsid w:val="00C23369"/>
    <w:rsid w:val="00C24C84"/>
    <w:rsid w:val="00C26A50"/>
    <w:rsid w:val="00C26FA0"/>
    <w:rsid w:val="00C2714B"/>
    <w:rsid w:val="00C27447"/>
    <w:rsid w:val="00C27EC9"/>
    <w:rsid w:val="00C30886"/>
    <w:rsid w:val="00C32440"/>
    <w:rsid w:val="00C3244F"/>
    <w:rsid w:val="00C3248A"/>
    <w:rsid w:val="00C32F8F"/>
    <w:rsid w:val="00C3303B"/>
    <w:rsid w:val="00C33F5B"/>
    <w:rsid w:val="00C355FC"/>
    <w:rsid w:val="00C36EAD"/>
    <w:rsid w:val="00C37527"/>
    <w:rsid w:val="00C44BE2"/>
    <w:rsid w:val="00C4643D"/>
    <w:rsid w:val="00C51399"/>
    <w:rsid w:val="00C52436"/>
    <w:rsid w:val="00C52F31"/>
    <w:rsid w:val="00C561E9"/>
    <w:rsid w:val="00C610C8"/>
    <w:rsid w:val="00C62161"/>
    <w:rsid w:val="00C643B5"/>
    <w:rsid w:val="00C6467C"/>
    <w:rsid w:val="00C64D37"/>
    <w:rsid w:val="00C656B0"/>
    <w:rsid w:val="00C721A5"/>
    <w:rsid w:val="00C737C6"/>
    <w:rsid w:val="00C7423C"/>
    <w:rsid w:val="00C751F6"/>
    <w:rsid w:val="00C820FF"/>
    <w:rsid w:val="00C82C1A"/>
    <w:rsid w:val="00C8407F"/>
    <w:rsid w:val="00C8428E"/>
    <w:rsid w:val="00C85324"/>
    <w:rsid w:val="00C9015B"/>
    <w:rsid w:val="00C91A5F"/>
    <w:rsid w:val="00C937D6"/>
    <w:rsid w:val="00C95D66"/>
    <w:rsid w:val="00CA2DAF"/>
    <w:rsid w:val="00CA2F84"/>
    <w:rsid w:val="00CA3A01"/>
    <w:rsid w:val="00CA4CE5"/>
    <w:rsid w:val="00CA562A"/>
    <w:rsid w:val="00CA6F55"/>
    <w:rsid w:val="00CA7002"/>
    <w:rsid w:val="00CA7200"/>
    <w:rsid w:val="00CC0BE3"/>
    <w:rsid w:val="00CC1149"/>
    <w:rsid w:val="00CC17B1"/>
    <w:rsid w:val="00CC1AE2"/>
    <w:rsid w:val="00CC791B"/>
    <w:rsid w:val="00CD280E"/>
    <w:rsid w:val="00CD4275"/>
    <w:rsid w:val="00CD6856"/>
    <w:rsid w:val="00CE2242"/>
    <w:rsid w:val="00CE2AE0"/>
    <w:rsid w:val="00CE39FA"/>
    <w:rsid w:val="00CE3A7D"/>
    <w:rsid w:val="00CE5DDA"/>
    <w:rsid w:val="00CF05B8"/>
    <w:rsid w:val="00CF2170"/>
    <w:rsid w:val="00CF3D0C"/>
    <w:rsid w:val="00CF4C2B"/>
    <w:rsid w:val="00CF51CB"/>
    <w:rsid w:val="00D0138A"/>
    <w:rsid w:val="00D02722"/>
    <w:rsid w:val="00D06836"/>
    <w:rsid w:val="00D079A2"/>
    <w:rsid w:val="00D10233"/>
    <w:rsid w:val="00D102C0"/>
    <w:rsid w:val="00D129F6"/>
    <w:rsid w:val="00D14DF6"/>
    <w:rsid w:val="00D17555"/>
    <w:rsid w:val="00D2105E"/>
    <w:rsid w:val="00D22B78"/>
    <w:rsid w:val="00D248ED"/>
    <w:rsid w:val="00D24977"/>
    <w:rsid w:val="00D24DE7"/>
    <w:rsid w:val="00D274D5"/>
    <w:rsid w:val="00D30F14"/>
    <w:rsid w:val="00D32E4C"/>
    <w:rsid w:val="00D33BE4"/>
    <w:rsid w:val="00D378E3"/>
    <w:rsid w:val="00D37F01"/>
    <w:rsid w:val="00D4017E"/>
    <w:rsid w:val="00D43481"/>
    <w:rsid w:val="00D53B9D"/>
    <w:rsid w:val="00D5485D"/>
    <w:rsid w:val="00D550C0"/>
    <w:rsid w:val="00D555E9"/>
    <w:rsid w:val="00D55EB5"/>
    <w:rsid w:val="00D56372"/>
    <w:rsid w:val="00D60399"/>
    <w:rsid w:val="00D649F3"/>
    <w:rsid w:val="00D64D2F"/>
    <w:rsid w:val="00D65B4B"/>
    <w:rsid w:val="00D66E0B"/>
    <w:rsid w:val="00D6728E"/>
    <w:rsid w:val="00D724E1"/>
    <w:rsid w:val="00D72BED"/>
    <w:rsid w:val="00D73269"/>
    <w:rsid w:val="00D7373E"/>
    <w:rsid w:val="00D74CF1"/>
    <w:rsid w:val="00D7599D"/>
    <w:rsid w:val="00D75F9F"/>
    <w:rsid w:val="00D77340"/>
    <w:rsid w:val="00D77F42"/>
    <w:rsid w:val="00D8185F"/>
    <w:rsid w:val="00D855AA"/>
    <w:rsid w:val="00D85A25"/>
    <w:rsid w:val="00D95C41"/>
    <w:rsid w:val="00D9643D"/>
    <w:rsid w:val="00D964F1"/>
    <w:rsid w:val="00D972C1"/>
    <w:rsid w:val="00D97B26"/>
    <w:rsid w:val="00D97DBF"/>
    <w:rsid w:val="00DA2D13"/>
    <w:rsid w:val="00DB1116"/>
    <w:rsid w:val="00DB548E"/>
    <w:rsid w:val="00DB6D73"/>
    <w:rsid w:val="00DB786A"/>
    <w:rsid w:val="00DC249E"/>
    <w:rsid w:val="00DC25E6"/>
    <w:rsid w:val="00DC3D1F"/>
    <w:rsid w:val="00DC6EE7"/>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F1EFA"/>
    <w:rsid w:val="00DF7A2E"/>
    <w:rsid w:val="00E003F8"/>
    <w:rsid w:val="00E014F4"/>
    <w:rsid w:val="00E0210B"/>
    <w:rsid w:val="00E03B69"/>
    <w:rsid w:val="00E03C44"/>
    <w:rsid w:val="00E04C23"/>
    <w:rsid w:val="00E104A7"/>
    <w:rsid w:val="00E10A7B"/>
    <w:rsid w:val="00E12F1F"/>
    <w:rsid w:val="00E137A7"/>
    <w:rsid w:val="00E13A32"/>
    <w:rsid w:val="00E13B38"/>
    <w:rsid w:val="00E14ED0"/>
    <w:rsid w:val="00E16C64"/>
    <w:rsid w:val="00E22A02"/>
    <w:rsid w:val="00E235F9"/>
    <w:rsid w:val="00E244B1"/>
    <w:rsid w:val="00E24B9B"/>
    <w:rsid w:val="00E31E1A"/>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4090"/>
    <w:rsid w:val="00E54661"/>
    <w:rsid w:val="00E54A15"/>
    <w:rsid w:val="00E55235"/>
    <w:rsid w:val="00E62B92"/>
    <w:rsid w:val="00E62BEC"/>
    <w:rsid w:val="00E64909"/>
    <w:rsid w:val="00E6526A"/>
    <w:rsid w:val="00E6624F"/>
    <w:rsid w:val="00E67943"/>
    <w:rsid w:val="00E732AF"/>
    <w:rsid w:val="00E75978"/>
    <w:rsid w:val="00E767E2"/>
    <w:rsid w:val="00E76B4A"/>
    <w:rsid w:val="00E827DD"/>
    <w:rsid w:val="00E8286F"/>
    <w:rsid w:val="00E833E8"/>
    <w:rsid w:val="00E836CB"/>
    <w:rsid w:val="00E83761"/>
    <w:rsid w:val="00E83AC0"/>
    <w:rsid w:val="00E846CE"/>
    <w:rsid w:val="00E84E6A"/>
    <w:rsid w:val="00E862CF"/>
    <w:rsid w:val="00E87E33"/>
    <w:rsid w:val="00E97BC2"/>
    <w:rsid w:val="00EA29BA"/>
    <w:rsid w:val="00EA64F0"/>
    <w:rsid w:val="00EB1A3D"/>
    <w:rsid w:val="00EB1CCD"/>
    <w:rsid w:val="00EB1D9E"/>
    <w:rsid w:val="00EB465E"/>
    <w:rsid w:val="00EB6E63"/>
    <w:rsid w:val="00EC19F7"/>
    <w:rsid w:val="00EC3739"/>
    <w:rsid w:val="00EC37DF"/>
    <w:rsid w:val="00EC5403"/>
    <w:rsid w:val="00EC6A51"/>
    <w:rsid w:val="00EC7E76"/>
    <w:rsid w:val="00ED04AD"/>
    <w:rsid w:val="00ED2B02"/>
    <w:rsid w:val="00ED6A6D"/>
    <w:rsid w:val="00ED7595"/>
    <w:rsid w:val="00EE00CD"/>
    <w:rsid w:val="00EE0141"/>
    <w:rsid w:val="00EE0360"/>
    <w:rsid w:val="00EE103C"/>
    <w:rsid w:val="00EE19E9"/>
    <w:rsid w:val="00EE1A52"/>
    <w:rsid w:val="00EE2647"/>
    <w:rsid w:val="00EE32D5"/>
    <w:rsid w:val="00EE7D13"/>
    <w:rsid w:val="00EF0290"/>
    <w:rsid w:val="00EF0D50"/>
    <w:rsid w:val="00EF1F7B"/>
    <w:rsid w:val="00EF2E14"/>
    <w:rsid w:val="00F0256A"/>
    <w:rsid w:val="00F04BFF"/>
    <w:rsid w:val="00F05A91"/>
    <w:rsid w:val="00F07B4E"/>
    <w:rsid w:val="00F11C2B"/>
    <w:rsid w:val="00F12429"/>
    <w:rsid w:val="00F14854"/>
    <w:rsid w:val="00F1559F"/>
    <w:rsid w:val="00F16FEF"/>
    <w:rsid w:val="00F20A22"/>
    <w:rsid w:val="00F21835"/>
    <w:rsid w:val="00F24533"/>
    <w:rsid w:val="00F25DEE"/>
    <w:rsid w:val="00F26027"/>
    <w:rsid w:val="00F26482"/>
    <w:rsid w:val="00F26E7E"/>
    <w:rsid w:val="00F30539"/>
    <w:rsid w:val="00F3097B"/>
    <w:rsid w:val="00F32013"/>
    <w:rsid w:val="00F331A8"/>
    <w:rsid w:val="00F34DCC"/>
    <w:rsid w:val="00F35C49"/>
    <w:rsid w:val="00F35FAC"/>
    <w:rsid w:val="00F41D17"/>
    <w:rsid w:val="00F434D5"/>
    <w:rsid w:val="00F43BAF"/>
    <w:rsid w:val="00F466DD"/>
    <w:rsid w:val="00F4727E"/>
    <w:rsid w:val="00F50747"/>
    <w:rsid w:val="00F50EED"/>
    <w:rsid w:val="00F52662"/>
    <w:rsid w:val="00F539FD"/>
    <w:rsid w:val="00F53C76"/>
    <w:rsid w:val="00F54782"/>
    <w:rsid w:val="00F54A62"/>
    <w:rsid w:val="00F54CAB"/>
    <w:rsid w:val="00F55F75"/>
    <w:rsid w:val="00F56734"/>
    <w:rsid w:val="00F60C6B"/>
    <w:rsid w:val="00F62588"/>
    <w:rsid w:val="00F6344B"/>
    <w:rsid w:val="00F64411"/>
    <w:rsid w:val="00F66A94"/>
    <w:rsid w:val="00F7211E"/>
    <w:rsid w:val="00F72677"/>
    <w:rsid w:val="00F731BB"/>
    <w:rsid w:val="00F73343"/>
    <w:rsid w:val="00F73609"/>
    <w:rsid w:val="00F75190"/>
    <w:rsid w:val="00F80342"/>
    <w:rsid w:val="00F80458"/>
    <w:rsid w:val="00F838F5"/>
    <w:rsid w:val="00F85A33"/>
    <w:rsid w:val="00F863DE"/>
    <w:rsid w:val="00F94225"/>
    <w:rsid w:val="00F95F57"/>
    <w:rsid w:val="00F9742A"/>
    <w:rsid w:val="00FA1DC1"/>
    <w:rsid w:val="00FA4FBC"/>
    <w:rsid w:val="00FA5469"/>
    <w:rsid w:val="00FA6AEF"/>
    <w:rsid w:val="00FA6B30"/>
    <w:rsid w:val="00FA7198"/>
    <w:rsid w:val="00FB00C8"/>
    <w:rsid w:val="00FB254C"/>
    <w:rsid w:val="00FB2D00"/>
    <w:rsid w:val="00FC1DBA"/>
    <w:rsid w:val="00FC23F4"/>
    <w:rsid w:val="00FC2705"/>
    <w:rsid w:val="00FC3E0A"/>
    <w:rsid w:val="00FC4389"/>
    <w:rsid w:val="00FC4406"/>
    <w:rsid w:val="00FC56D6"/>
    <w:rsid w:val="00FC7813"/>
    <w:rsid w:val="00FC7C37"/>
    <w:rsid w:val="00FD0600"/>
    <w:rsid w:val="00FD081C"/>
    <w:rsid w:val="00FD1CCC"/>
    <w:rsid w:val="00FD3312"/>
    <w:rsid w:val="00FD476A"/>
    <w:rsid w:val="00FD48EB"/>
    <w:rsid w:val="00FD6DC4"/>
    <w:rsid w:val="00FE1593"/>
    <w:rsid w:val="00FE22C4"/>
    <w:rsid w:val="00FE344C"/>
    <w:rsid w:val="00FE45E6"/>
    <w:rsid w:val="00FE4F24"/>
    <w:rsid w:val="00FE64D5"/>
    <w:rsid w:val="00FF0565"/>
    <w:rsid w:val="00FF2939"/>
    <w:rsid w:val="00FF2D67"/>
    <w:rsid w:val="00FF5080"/>
    <w:rsid w:val="00FF5B4B"/>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E68BBB"/>
  <w15:docId w15:val="{9A8441D7-FB52-E848-9573-DE9542E0C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pPr>
      <w:widowControl w:val="0"/>
      <w:jc w:val="both"/>
    </w:pPr>
    <w:rPr>
      <w:rFonts w:ascii="Calibri" w:hAnsi="Calibri" w:cs="SimHei"/>
      <w:kern w:val="2"/>
      <w:sz w:val="21"/>
      <w:szCs w:val="22"/>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2">
    <w:name w:val="heading 2"/>
    <w:basedOn w:val="Normal"/>
    <w:next w:val="Normal"/>
    <w:link w:val="Heading2Char"/>
    <w:uiPriority w:val="9"/>
    <w:semiHidden/>
    <w:unhideWhenUsed/>
    <w:qFormat/>
    <w:rsid w:val="00754FD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54F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rPr>
  </w:style>
  <w:style w:type="character" w:styleId="UnresolvedMention">
    <w:name w:val="Unresolved Mention"/>
    <w:basedOn w:val="DefaultParagraphFont"/>
    <w:uiPriority w:val="99"/>
    <w:rsid w:val="00EE19E9"/>
    <w:rPr>
      <w:color w:val="605E5C"/>
      <w:shd w:val="clear" w:color="auto" w:fill="E1DFDD"/>
    </w:rPr>
  </w:style>
  <w:style w:type="paragraph" w:styleId="ListParagraph">
    <w:name w:val="List Paragraph"/>
    <w:basedOn w:val="Normal"/>
    <w:uiPriority w:val="99"/>
    <w:rsid w:val="0042329F"/>
    <w:pPr>
      <w:ind w:left="720"/>
      <w:contextualSpacing/>
    </w:pPr>
  </w:style>
  <w:style w:type="character" w:styleId="FollowedHyperlink">
    <w:name w:val="FollowedHyperlink"/>
    <w:basedOn w:val="DefaultParagraphFont"/>
    <w:uiPriority w:val="99"/>
    <w:semiHidden/>
    <w:unhideWhenUsed/>
    <w:rsid w:val="0031079E"/>
    <w:rPr>
      <w:color w:val="954F72" w:themeColor="followedHyperlink"/>
      <w:u w:val="single"/>
    </w:rPr>
  </w:style>
  <w:style w:type="paragraph" w:styleId="Revision">
    <w:name w:val="Revision"/>
    <w:hidden/>
    <w:uiPriority w:val="99"/>
    <w:semiHidden/>
    <w:rsid w:val="00340D5F"/>
    <w:rPr>
      <w:rFonts w:ascii="Calibri" w:hAnsi="Calibri" w:cs="SimHei"/>
      <w:kern w:val="2"/>
      <w:sz w:val="21"/>
      <w:szCs w:val="22"/>
    </w:rPr>
  </w:style>
  <w:style w:type="character" w:customStyle="1" w:styleId="Heading2Char">
    <w:name w:val="Heading 2 Char"/>
    <w:basedOn w:val="DefaultParagraphFont"/>
    <w:link w:val="Heading2"/>
    <w:uiPriority w:val="9"/>
    <w:semiHidden/>
    <w:rsid w:val="00754FD3"/>
    <w:rPr>
      <w:rFonts w:asciiTheme="majorHAnsi" w:eastAsiaTheme="majorEastAsia" w:hAnsiTheme="majorHAnsi" w:cstheme="majorBidi"/>
      <w:color w:val="2F5496" w:themeColor="accent1" w:themeShade="BF"/>
      <w:kern w:val="2"/>
      <w:sz w:val="26"/>
      <w:szCs w:val="26"/>
    </w:rPr>
  </w:style>
  <w:style w:type="character" w:customStyle="1" w:styleId="Heading3Char">
    <w:name w:val="Heading 3 Char"/>
    <w:basedOn w:val="DefaultParagraphFont"/>
    <w:link w:val="Heading3"/>
    <w:uiPriority w:val="9"/>
    <w:semiHidden/>
    <w:rsid w:val="00754FD3"/>
    <w:rPr>
      <w:rFonts w:asciiTheme="majorHAnsi" w:eastAsiaTheme="majorEastAsia" w:hAnsiTheme="majorHAnsi" w:cstheme="majorBidi"/>
      <w:color w:val="1F3763" w:themeColor="accent1" w:themeShade="7F"/>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3725">
      <w:bodyDiv w:val="1"/>
      <w:marLeft w:val="0"/>
      <w:marRight w:val="0"/>
      <w:marTop w:val="0"/>
      <w:marBottom w:val="0"/>
      <w:divBdr>
        <w:top w:val="none" w:sz="0" w:space="0" w:color="auto"/>
        <w:left w:val="none" w:sz="0" w:space="0" w:color="auto"/>
        <w:bottom w:val="none" w:sz="0" w:space="0" w:color="auto"/>
        <w:right w:val="none" w:sz="0" w:space="0" w:color="auto"/>
      </w:divBdr>
    </w:div>
    <w:div w:id="12850189">
      <w:bodyDiv w:val="1"/>
      <w:marLeft w:val="0"/>
      <w:marRight w:val="0"/>
      <w:marTop w:val="0"/>
      <w:marBottom w:val="0"/>
      <w:divBdr>
        <w:top w:val="none" w:sz="0" w:space="0" w:color="auto"/>
        <w:left w:val="none" w:sz="0" w:space="0" w:color="auto"/>
        <w:bottom w:val="none" w:sz="0" w:space="0" w:color="auto"/>
        <w:right w:val="none" w:sz="0" w:space="0" w:color="auto"/>
      </w:divBdr>
    </w:div>
    <w:div w:id="16467298">
      <w:bodyDiv w:val="1"/>
      <w:marLeft w:val="0"/>
      <w:marRight w:val="0"/>
      <w:marTop w:val="0"/>
      <w:marBottom w:val="0"/>
      <w:divBdr>
        <w:top w:val="none" w:sz="0" w:space="0" w:color="auto"/>
        <w:left w:val="none" w:sz="0" w:space="0" w:color="auto"/>
        <w:bottom w:val="none" w:sz="0" w:space="0" w:color="auto"/>
        <w:right w:val="none" w:sz="0" w:space="0" w:color="auto"/>
      </w:divBdr>
    </w:div>
    <w:div w:id="17900207">
      <w:bodyDiv w:val="1"/>
      <w:marLeft w:val="0"/>
      <w:marRight w:val="0"/>
      <w:marTop w:val="0"/>
      <w:marBottom w:val="0"/>
      <w:divBdr>
        <w:top w:val="none" w:sz="0" w:space="0" w:color="auto"/>
        <w:left w:val="none" w:sz="0" w:space="0" w:color="auto"/>
        <w:bottom w:val="none" w:sz="0" w:space="0" w:color="auto"/>
        <w:right w:val="none" w:sz="0" w:space="0" w:color="auto"/>
      </w:divBdr>
    </w:div>
    <w:div w:id="21057579">
      <w:bodyDiv w:val="1"/>
      <w:marLeft w:val="0"/>
      <w:marRight w:val="0"/>
      <w:marTop w:val="0"/>
      <w:marBottom w:val="0"/>
      <w:divBdr>
        <w:top w:val="none" w:sz="0" w:space="0" w:color="auto"/>
        <w:left w:val="none" w:sz="0" w:space="0" w:color="auto"/>
        <w:bottom w:val="none" w:sz="0" w:space="0" w:color="auto"/>
        <w:right w:val="none" w:sz="0" w:space="0" w:color="auto"/>
      </w:divBdr>
    </w:div>
    <w:div w:id="40598442">
      <w:bodyDiv w:val="1"/>
      <w:marLeft w:val="0"/>
      <w:marRight w:val="0"/>
      <w:marTop w:val="0"/>
      <w:marBottom w:val="0"/>
      <w:divBdr>
        <w:top w:val="none" w:sz="0" w:space="0" w:color="auto"/>
        <w:left w:val="none" w:sz="0" w:space="0" w:color="auto"/>
        <w:bottom w:val="none" w:sz="0" w:space="0" w:color="auto"/>
        <w:right w:val="none" w:sz="0" w:space="0" w:color="auto"/>
      </w:divBdr>
    </w:div>
    <w:div w:id="46151774">
      <w:bodyDiv w:val="1"/>
      <w:marLeft w:val="0"/>
      <w:marRight w:val="0"/>
      <w:marTop w:val="0"/>
      <w:marBottom w:val="0"/>
      <w:divBdr>
        <w:top w:val="none" w:sz="0" w:space="0" w:color="auto"/>
        <w:left w:val="none" w:sz="0" w:space="0" w:color="auto"/>
        <w:bottom w:val="none" w:sz="0" w:space="0" w:color="auto"/>
        <w:right w:val="none" w:sz="0" w:space="0" w:color="auto"/>
      </w:divBdr>
    </w:div>
    <w:div w:id="54352428">
      <w:bodyDiv w:val="1"/>
      <w:marLeft w:val="0"/>
      <w:marRight w:val="0"/>
      <w:marTop w:val="0"/>
      <w:marBottom w:val="0"/>
      <w:divBdr>
        <w:top w:val="none" w:sz="0" w:space="0" w:color="auto"/>
        <w:left w:val="none" w:sz="0" w:space="0" w:color="auto"/>
        <w:bottom w:val="none" w:sz="0" w:space="0" w:color="auto"/>
        <w:right w:val="none" w:sz="0" w:space="0" w:color="auto"/>
      </w:divBdr>
    </w:div>
    <w:div w:id="67768384">
      <w:bodyDiv w:val="1"/>
      <w:marLeft w:val="0"/>
      <w:marRight w:val="0"/>
      <w:marTop w:val="0"/>
      <w:marBottom w:val="0"/>
      <w:divBdr>
        <w:top w:val="none" w:sz="0" w:space="0" w:color="auto"/>
        <w:left w:val="none" w:sz="0" w:space="0" w:color="auto"/>
        <w:bottom w:val="none" w:sz="0" w:space="0" w:color="auto"/>
        <w:right w:val="none" w:sz="0" w:space="0" w:color="auto"/>
      </w:divBdr>
      <w:divsChild>
        <w:div w:id="768656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718484">
      <w:bodyDiv w:val="1"/>
      <w:marLeft w:val="0"/>
      <w:marRight w:val="0"/>
      <w:marTop w:val="0"/>
      <w:marBottom w:val="0"/>
      <w:divBdr>
        <w:top w:val="none" w:sz="0" w:space="0" w:color="auto"/>
        <w:left w:val="none" w:sz="0" w:space="0" w:color="auto"/>
        <w:bottom w:val="none" w:sz="0" w:space="0" w:color="auto"/>
        <w:right w:val="none" w:sz="0" w:space="0" w:color="auto"/>
      </w:divBdr>
      <w:divsChild>
        <w:div w:id="64909688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0206149">
      <w:bodyDiv w:val="1"/>
      <w:marLeft w:val="0"/>
      <w:marRight w:val="0"/>
      <w:marTop w:val="0"/>
      <w:marBottom w:val="0"/>
      <w:divBdr>
        <w:top w:val="none" w:sz="0" w:space="0" w:color="auto"/>
        <w:left w:val="none" w:sz="0" w:space="0" w:color="auto"/>
        <w:bottom w:val="none" w:sz="0" w:space="0" w:color="auto"/>
        <w:right w:val="none" w:sz="0" w:space="0" w:color="auto"/>
      </w:divBdr>
    </w:div>
    <w:div w:id="128792284">
      <w:bodyDiv w:val="1"/>
      <w:marLeft w:val="0"/>
      <w:marRight w:val="0"/>
      <w:marTop w:val="0"/>
      <w:marBottom w:val="0"/>
      <w:divBdr>
        <w:top w:val="none" w:sz="0" w:space="0" w:color="auto"/>
        <w:left w:val="none" w:sz="0" w:space="0" w:color="auto"/>
        <w:bottom w:val="none" w:sz="0" w:space="0" w:color="auto"/>
        <w:right w:val="none" w:sz="0" w:space="0" w:color="auto"/>
      </w:divBdr>
    </w:div>
    <w:div w:id="146437758">
      <w:bodyDiv w:val="1"/>
      <w:marLeft w:val="0"/>
      <w:marRight w:val="0"/>
      <w:marTop w:val="0"/>
      <w:marBottom w:val="0"/>
      <w:divBdr>
        <w:top w:val="none" w:sz="0" w:space="0" w:color="auto"/>
        <w:left w:val="none" w:sz="0" w:space="0" w:color="auto"/>
        <w:bottom w:val="none" w:sz="0" w:space="0" w:color="auto"/>
        <w:right w:val="none" w:sz="0" w:space="0" w:color="auto"/>
      </w:divBdr>
    </w:div>
    <w:div w:id="221061780">
      <w:bodyDiv w:val="1"/>
      <w:marLeft w:val="0"/>
      <w:marRight w:val="0"/>
      <w:marTop w:val="0"/>
      <w:marBottom w:val="0"/>
      <w:divBdr>
        <w:top w:val="none" w:sz="0" w:space="0" w:color="auto"/>
        <w:left w:val="none" w:sz="0" w:space="0" w:color="auto"/>
        <w:bottom w:val="none" w:sz="0" w:space="0" w:color="auto"/>
        <w:right w:val="none" w:sz="0" w:space="0" w:color="auto"/>
      </w:divBdr>
    </w:div>
    <w:div w:id="221214902">
      <w:bodyDiv w:val="1"/>
      <w:marLeft w:val="0"/>
      <w:marRight w:val="0"/>
      <w:marTop w:val="0"/>
      <w:marBottom w:val="0"/>
      <w:divBdr>
        <w:top w:val="none" w:sz="0" w:space="0" w:color="auto"/>
        <w:left w:val="none" w:sz="0" w:space="0" w:color="auto"/>
        <w:bottom w:val="none" w:sz="0" w:space="0" w:color="auto"/>
        <w:right w:val="none" w:sz="0" w:space="0" w:color="auto"/>
      </w:divBdr>
    </w:div>
    <w:div w:id="225144189">
      <w:bodyDiv w:val="1"/>
      <w:marLeft w:val="0"/>
      <w:marRight w:val="0"/>
      <w:marTop w:val="0"/>
      <w:marBottom w:val="0"/>
      <w:divBdr>
        <w:top w:val="none" w:sz="0" w:space="0" w:color="auto"/>
        <w:left w:val="none" w:sz="0" w:space="0" w:color="auto"/>
        <w:bottom w:val="none" w:sz="0" w:space="0" w:color="auto"/>
        <w:right w:val="none" w:sz="0" w:space="0" w:color="auto"/>
      </w:divBdr>
    </w:div>
    <w:div w:id="281763095">
      <w:bodyDiv w:val="1"/>
      <w:marLeft w:val="0"/>
      <w:marRight w:val="0"/>
      <w:marTop w:val="0"/>
      <w:marBottom w:val="0"/>
      <w:divBdr>
        <w:top w:val="none" w:sz="0" w:space="0" w:color="auto"/>
        <w:left w:val="none" w:sz="0" w:space="0" w:color="auto"/>
        <w:bottom w:val="none" w:sz="0" w:space="0" w:color="auto"/>
        <w:right w:val="none" w:sz="0" w:space="0" w:color="auto"/>
      </w:divBdr>
    </w:div>
    <w:div w:id="283927509">
      <w:bodyDiv w:val="1"/>
      <w:marLeft w:val="0"/>
      <w:marRight w:val="0"/>
      <w:marTop w:val="0"/>
      <w:marBottom w:val="0"/>
      <w:divBdr>
        <w:top w:val="none" w:sz="0" w:space="0" w:color="auto"/>
        <w:left w:val="none" w:sz="0" w:space="0" w:color="auto"/>
        <w:bottom w:val="none" w:sz="0" w:space="0" w:color="auto"/>
        <w:right w:val="none" w:sz="0" w:space="0" w:color="auto"/>
      </w:divBdr>
    </w:div>
    <w:div w:id="288363109">
      <w:bodyDiv w:val="1"/>
      <w:marLeft w:val="0"/>
      <w:marRight w:val="0"/>
      <w:marTop w:val="0"/>
      <w:marBottom w:val="0"/>
      <w:divBdr>
        <w:top w:val="none" w:sz="0" w:space="0" w:color="auto"/>
        <w:left w:val="none" w:sz="0" w:space="0" w:color="auto"/>
        <w:bottom w:val="none" w:sz="0" w:space="0" w:color="auto"/>
        <w:right w:val="none" w:sz="0" w:space="0" w:color="auto"/>
      </w:divBdr>
    </w:div>
    <w:div w:id="296451364">
      <w:bodyDiv w:val="1"/>
      <w:marLeft w:val="0"/>
      <w:marRight w:val="0"/>
      <w:marTop w:val="0"/>
      <w:marBottom w:val="0"/>
      <w:divBdr>
        <w:top w:val="none" w:sz="0" w:space="0" w:color="auto"/>
        <w:left w:val="none" w:sz="0" w:space="0" w:color="auto"/>
        <w:bottom w:val="none" w:sz="0" w:space="0" w:color="auto"/>
        <w:right w:val="none" w:sz="0" w:space="0" w:color="auto"/>
      </w:divBdr>
    </w:div>
    <w:div w:id="305360361">
      <w:bodyDiv w:val="1"/>
      <w:marLeft w:val="0"/>
      <w:marRight w:val="0"/>
      <w:marTop w:val="0"/>
      <w:marBottom w:val="0"/>
      <w:divBdr>
        <w:top w:val="none" w:sz="0" w:space="0" w:color="auto"/>
        <w:left w:val="none" w:sz="0" w:space="0" w:color="auto"/>
        <w:bottom w:val="none" w:sz="0" w:space="0" w:color="auto"/>
        <w:right w:val="none" w:sz="0" w:space="0" w:color="auto"/>
      </w:divBdr>
    </w:div>
    <w:div w:id="322047960">
      <w:bodyDiv w:val="1"/>
      <w:marLeft w:val="0"/>
      <w:marRight w:val="0"/>
      <w:marTop w:val="0"/>
      <w:marBottom w:val="0"/>
      <w:divBdr>
        <w:top w:val="none" w:sz="0" w:space="0" w:color="auto"/>
        <w:left w:val="none" w:sz="0" w:space="0" w:color="auto"/>
        <w:bottom w:val="none" w:sz="0" w:space="0" w:color="auto"/>
        <w:right w:val="none" w:sz="0" w:space="0" w:color="auto"/>
      </w:divBdr>
    </w:div>
    <w:div w:id="373391195">
      <w:bodyDiv w:val="1"/>
      <w:marLeft w:val="0"/>
      <w:marRight w:val="0"/>
      <w:marTop w:val="0"/>
      <w:marBottom w:val="0"/>
      <w:divBdr>
        <w:top w:val="none" w:sz="0" w:space="0" w:color="auto"/>
        <w:left w:val="none" w:sz="0" w:space="0" w:color="auto"/>
        <w:bottom w:val="none" w:sz="0" w:space="0" w:color="auto"/>
        <w:right w:val="none" w:sz="0" w:space="0" w:color="auto"/>
      </w:divBdr>
    </w:div>
    <w:div w:id="381369740">
      <w:bodyDiv w:val="1"/>
      <w:marLeft w:val="0"/>
      <w:marRight w:val="0"/>
      <w:marTop w:val="0"/>
      <w:marBottom w:val="0"/>
      <w:divBdr>
        <w:top w:val="none" w:sz="0" w:space="0" w:color="auto"/>
        <w:left w:val="none" w:sz="0" w:space="0" w:color="auto"/>
        <w:bottom w:val="none" w:sz="0" w:space="0" w:color="auto"/>
        <w:right w:val="none" w:sz="0" w:space="0" w:color="auto"/>
      </w:divBdr>
    </w:div>
    <w:div w:id="388261197">
      <w:bodyDiv w:val="1"/>
      <w:marLeft w:val="0"/>
      <w:marRight w:val="0"/>
      <w:marTop w:val="0"/>
      <w:marBottom w:val="0"/>
      <w:divBdr>
        <w:top w:val="none" w:sz="0" w:space="0" w:color="auto"/>
        <w:left w:val="none" w:sz="0" w:space="0" w:color="auto"/>
        <w:bottom w:val="none" w:sz="0" w:space="0" w:color="auto"/>
        <w:right w:val="none" w:sz="0" w:space="0" w:color="auto"/>
      </w:divBdr>
    </w:div>
    <w:div w:id="392121849">
      <w:bodyDiv w:val="1"/>
      <w:marLeft w:val="0"/>
      <w:marRight w:val="0"/>
      <w:marTop w:val="0"/>
      <w:marBottom w:val="0"/>
      <w:divBdr>
        <w:top w:val="none" w:sz="0" w:space="0" w:color="auto"/>
        <w:left w:val="none" w:sz="0" w:space="0" w:color="auto"/>
        <w:bottom w:val="none" w:sz="0" w:space="0" w:color="auto"/>
        <w:right w:val="none" w:sz="0" w:space="0" w:color="auto"/>
      </w:divBdr>
    </w:div>
    <w:div w:id="394548675">
      <w:bodyDiv w:val="1"/>
      <w:marLeft w:val="0"/>
      <w:marRight w:val="0"/>
      <w:marTop w:val="0"/>
      <w:marBottom w:val="0"/>
      <w:divBdr>
        <w:top w:val="none" w:sz="0" w:space="0" w:color="auto"/>
        <w:left w:val="none" w:sz="0" w:space="0" w:color="auto"/>
        <w:bottom w:val="none" w:sz="0" w:space="0" w:color="auto"/>
        <w:right w:val="none" w:sz="0" w:space="0" w:color="auto"/>
      </w:divBdr>
    </w:div>
    <w:div w:id="399327395">
      <w:bodyDiv w:val="1"/>
      <w:marLeft w:val="0"/>
      <w:marRight w:val="0"/>
      <w:marTop w:val="0"/>
      <w:marBottom w:val="0"/>
      <w:divBdr>
        <w:top w:val="none" w:sz="0" w:space="0" w:color="auto"/>
        <w:left w:val="none" w:sz="0" w:space="0" w:color="auto"/>
        <w:bottom w:val="none" w:sz="0" w:space="0" w:color="auto"/>
        <w:right w:val="none" w:sz="0" w:space="0" w:color="auto"/>
      </w:divBdr>
    </w:div>
    <w:div w:id="410926520">
      <w:bodyDiv w:val="1"/>
      <w:marLeft w:val="0"/>
      <w:marRight w:val="0"/>
      <w:marTop w:val="0"/>
      <w:marBottom w:val="0"/>
      <w:divBdr>
        <w:top w:val="none" w:sz="0" w:space="0" w:color="auto"/>
        <w:left w:val="none" w:sz="0" w:space="0" w:color="auto"/>
        <w:bottom w:val="none" w:sz="0" w:space="0" w:color="auto"/>
        <w:right w:val="none" w:sz="0" w:space="0" w:color="auto"/>
      </w:divBdr>
      <w:divsChild>
        <w:div w:id="159366117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40808451">
      <w:bodyDiv w:val="1"/>
      <w:marLeft w:val="0"/>
      <w:marRight w:val="0"/>
      <w:marTop w:val="0"/>
      <w:marBottom w:val="0"/>
      <w:divBdr>
        <w:top w:val="none" w:sz="0" w:space="0" w:color="auto"/>
        <w:left w:val="none" w:sz="0" w:space="0" w:color="auto"/>
        <w:bottom w:val="none" w:sz="0" w:space="0" w:color="auto"/>
        <w:right w:val="none" w:sz="0" w:space="0" w:color="auto"/>
      </w:divBdr>
    </w:div>
    <w:div w:id="442194521">
      <w:bodyDiv w:val="1"/>
      <w:marLeft w:val="0"/>
      <w:marRight w:val="0"/>
      <w:marTop w:val="0"/>
      <w:marBottom w:val="0"/>
      <w:divBdr>
        <w:top w:val="none" w:sz="0" w:space="0" w:color="auto"/>
        <w:left w:val="none" w:sz="0" w:space="0" w:color="auto"/>
        <w:bottom w:val="none" w:sz="0" w:space="0" w:color="auto"/>
        <w:right w:val="none" w:sz="0" w:space="0" w:color="auto"/>
      </w:divBdr>
    </w:div>
    <w:div w:id="447623299">
      <w:bodyDiv w:val="1"/>
      <w:marLeft w:val="0"/>
      <w:marRight w:val="0"/>
      <w:marTop w:val="0"/>
      <w:marBottom w:val="0"/>
      <w:divBdr>
        <w:top w:val="none" w:sz="0" w:space="0" w:color="auto"/>
        <w:left w:val="none" w:sz="0" w:space="0" w:color="auto"/>
        <w:bottom w:val="none" w:sz="0" w:space="0" w:color="auto"/>
        <w:right w:val="none" w:sz="0" w:space="0" w:color="auto"/>
      </w:divBdr>
    </w:div>
    <w:div w:id="448209376">
      <w:bodyDiv w:val="1"/>
      <w:marLeft w:val="0"/>
      <w:marRight w:val="0"/>
      <w:marTop w:val="0"/>
      <w:marBottom w:val="0"/>
      <w:divBdr>
        <w:top w:val="none" w:sz="0" w:space="0" w:color="auto"/>
        <w:left w:val="none" w:sz="0" w:space="0" w:color="auto"/>
        <w:bottom w:val="none" w:sz="0" w:space="0" w:color="auto"/>
        <w:right w:val="none" w:sz="0" w:space="0" w:color="auto"/>
      </w:divBdr>
    </w:div>
    <w:div w:id="458038483">
      <w:bodyDiv w:val="1"/>
      <w:marLeft w:val="0"/>
      <w:marRight w:val="0"/>
      <w:marTop w:val="0"/>
      <w:marBottom w:val="0"/>
      <w:divBdr>
        <w:top w:val="none" w:sz="0" w:space="0" w:color="auto"/>
        <w:left w:val="none" w:sz="0" w:space="0" w:color="auto"/>
        <w:bottom w:val="none" w:sz="0" w:space="0" w:color="auto"/>
        <w:right w:val="none" w:sz="0" w:space="0" w:color="auto"/>
      </w:divBdr>
    </w:div>
    <w:div w:id="470051355">
      <w:bodyDiv w:val="1"/>
      <w:marLeft w:val="0"/>
      <w:marRight w:val="0"/>
      <w:marTop w:val="0"/>
      <w:marBottom w:val="0"/>
      <w:divBdr>
        <w:top w:val="none" w:sz="0" w:space="0" w:color="auto"/>
        <w:left w:val="none" w:sz="0" w:space="0" w:color="auto"/>
        <w:bottom w:val="none" w:sz="0" w:space="0" w:color="auto"/>
        <w:right w:val="none" w:sz="0" w:space="0" w:color="auto"/>
      </w:divBdr>
      <w:divsChild>
        <w:div w:id="160630948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72335302">
      <w:bodyDiv w:val="1"/>
      <w:marLeft w:val="0"/>
      <w:marRight w:val="0"/>
      <w:marTop w:val="0"/>
      <w:marBottom w:val="0"/>
      <w:divBdr>
        <w:top w:val="none" w:sz="0" w:space="0" w:color="auto"/>
        <w:left w:val="none" w:sz="0" w:space="0" w:color="auto"/>
        <w:bottom w:val="none" w:sz="0" w:space="0" w:color="auto"/>
        <w:right w:val="none" w:sz="0" w:space="0" w:color="auto"/>
      </w:divBdr>
    </w:div>
    <w:div w:id="472914458">
      <w:bodyDiv w:val="1"/>
      <w:marLeft w:val="0"/>
      <w:marRight w:val="0"/>
      <w:marTop w:val="0"/>
      <w:marBottom w:val="0"/>
      <w:divBdr>
        <w:top w:val="none" w:sz="0" w:space="0" w:color="auto"/>
        <w:left w:val="none" w:sz="0" w:space="0" w:color="auto"/>
        <w:bottom w:val="none" w:sz="0" w:space="0" w:color="auto"/>
        <w:right w:val="none" w:sz="0" w:space="0" w:color="auto"/>
      </w:divBdr>
    </w:div>
    <w:div w:id="473982710">
      <w:bodyDiv w:val="1"/>
      <w:marLeft w:val="0"/>
      <w:marRight w:val="0"/>
      <w:marTop w:val="0"/>
      <w:marBottom w:val="0"/>
      <w:divBdr>
        <w:top w:val="none" w:sz="0" w:space="0" w:color="auto"/>
        <w:left w:val="none" w:sz="0" w:space="0" w:color="auto"/>
        <w:bottom w:val="none" w:sz="0" w:space="0" w:color="auto"/>
        <w:right w:val="none" w:sz="0" w:space="0" w:color="auto"/>
      </w:divBdr>
    </w:div>
    <w:div w:id="481432959">
      <w:bodyDiv w:val="1"/>
      <w:marLeft w:val="0"/>
      <w:marRight w:val="0"/>
      <w:marTop w:val="0"/>
      <w:marBottom w:val="0"/>
      <w:divBdr>
        <w:top w:val="none" w:sz="0" w:space="0" w:color="auto"/>
        <w:left w:val="none" w:sz="0" w:space="0" w:color="auto"/>
        <w:bottom w:val="none" w:sz="0" w:space="0" w:color="auto"/>
        <w:right w:val="none" w:sz="0" w:space="0" w:color="auto"/>
      </w:divBdr>
    </w:div>
    <w:div w:id="498423354">
      <w:bodyDiv w:val="1"/>
      <w:marLeft w:val="0"/>
      <w:marRight w:val="0"/>
      <w:marTop w:val="0"/>
      <w:marBottom w:val="0"/>
      <w:divBdr>
        <w:top w:val="none" w:sz="0" w:space="0" w:color="auto"/>
        <w:left w:val="none" w:sz="0" w:space="0" w:color="auto"/>
        <w:bottom w:val="none" w:sz="0" w:space="0" w:color="auto"/>
        <w:right w:val="none" w:sz="0" w:space="0" w:color="auto"/>
      </w:divBdr>
    </w:div>
    <w:div w:id="506288382">
      <w:bodyDiv w:val="1"/>
      <w:marLeft w:val="0"/>
      <w:marRight w:val="0"/>
      <w:marTop w:val="0"/>
      <w:marBottom w:val="0"/>
      <w:divBdr>
        <w:top w:val="none" w:sz="0" w:space="0" w:color="auto"/>
        <w:left w:val="none" w:sz="0" w:space="0" w:color="auto"/>
        <w:bottom w:val="none" w:sz="0" w:space="0" w:color="auto"/>
        <w:right w:val="none" w:sz="0" w:space="0" w:color="auto"/>
      </w:divBdr>
    </w:div>
    <w:div w:id="534729733">
      <w:bodyDiv w:val="1"/>
      <w:marLeft w:val="0"/>
      <w:marRight w:val="0"/>
      <w:marTop w:val="0"/>
      <w:marBottom w:val="0"/>
      <w:divBdr>
        <w:top w:val="none" w:sz="0" w:space="0" w:color="auto"/>
        <w:left w:val="none" w:sz="0" w:space="0" w:color="auto"/>
        <w:bottom w:val="none" w:sz="0" w:space="0" w:color="auto"/>
        <w:right w:val="none" w:sz="0" w:space="0" w:color="auto"/>
      </w:divBdr>
    </w:div>
    <w:div w:id="546721001">
      <w:bodyDiv w:val="1"/>
      <w:marLeft w:val="0"/>
      <w:marRight w:val="0"/>
      <w:marTop w:val="0"/>
      <w:marBottom w:val="0"/>
      <w:divBdr>
        <w:top w:val="none" w:sz="0" w:space="0" w:color="auto"/>
        <w:left w:val="none" w:sz="0" w:space="0" w:color="auto"/>
        <w:bottom w:val="none" w:sz="0" w:space="0" w:color="auto"/>
        <w:right w:val="none" w:sz="0" w:space="0" w:color="auto"/>
      </w:divBdr>
      <w:divsChild>
        <w:div w:id="15797056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60096332">
      <w:bodyDiv w:val="1"/>
      <w:marLeft w:val="0"/>
      <w:marRight w:val="0"/>
      <w:marTop w:val="0"/>
      <w:marBottom w:val="0"/>
      <w:divBdr>
        <w:top w:val="none" w:sz="0" w:space="0" w:color="auto"/>
        <w:left w:val="none" w:sz="0" w:space="0" w:color="auto"/>
        <w:bottom w:val="none" w:sz="0" w:space="0" w:color="auto"/>
        <w:right w:val="none" w:sz="0" w:space="0" w:color="auto"/>
      </w:divBdr>
    </w:div>
    <w:div w:id="567350013">
      <w:bodyDiv w:val="1"/>
      <w:marLeft w:val="0"/>
      <w:marRight w:val="0"/>
      <w:marTop w:val="0"/>
      <w:marBottom w:val="0"/>
      <w:divBdr>
        <w:top w:val="none" w:sz="0" w:space="0" w:color="auto"/>
        <w:left w:val="none" w:sz="0" w:space="0" w:color="auto"/>
        <w:bottom w:val="none" w:sz="0" w:space="0" w:color="auto"/>
        <w:right w:val="none" w:sz="0" w:space="0" w:color="auto"/>
      </w:divBdr>
    </w:div>
    <w:div w:id="607740052">
      <w:bodyDiv w:val="1"/>
      <w:marLeft w:val="0"/>
      <w:marRight w:val="0"/>
      <w:marTop w:val="0"/>
      <w:marBottom w:val="0"/>
      <w:divBdr>
        <w:top w:val="none" w:sz="0" w:space="0" w:color="auto"/>
        <w:left w:val="none" w:sz="0" w:space="0" w:color="auto"/>
        <w:bottom w:val="none" w:sz="0" w:space="0" w:color="auto"/>
        <w:right w:val="none" w:sz="0" w:space="0" w:color="auto"/>
      </w:divBdr>
    </w:div>
    <w:div w:id="610547635">
      <w:bodyDiv w:val="1"/>
      <w:marLeft w:val="0"/>
      <w:marRight w:val="0"/>
      <w:marTop w:val="0"/>
      <w:marBottom w:val="0"/>
      <w:divBdr>
        <w:top w:val="none" w:sz="0" w:space="0" w:color="auto"/>
        <w:left w:val="none" w:sz="0" w:space="0" w:color="auto"/>
        <w:bottom w:val="none" w:sz="0" w:space="0" w:color="auto"/>
        <w:right w:val="none" w:sz="0" w:space="0" w:color="auto"/>
      </w:divBdr>
    </w:div>
    <w:div w:id="615911593">
      <w:bodyDiv w:val="1"/>
      <w:marLeft w:val="0"/>
      <w:marRight w:val="0"/>
      <w:marTop w:val="0"/>
      <w:marBottom w:val="0"/>
      <w:divBdr>
        <w:top w:val="none" w:sz="0" w:space="0" w:color="auto"/>
        <w:left w:val="none" w:sz="0" w:space="0" w:color="auto"/>
        <w:bottom w:val="none" w:sz="0" w:space="0" w:color="auto"/>
        <w:right w:val="none" w:sz="0" w:space="0" w:color="auto"/>
      </w:divBdr>
    </w:div>
    <w:div w:id="622420067">
      <w:bodyDiv w:val="1"/>
      <w:marLeft w:val="0"/>
      <w:marRight w:val="0"/>
      <w:marTop w:val="0"/>
      <w:marBottom w:val="0"/>
      <w:divBdr>
        <w:top w:val="none" w:sz="0" w:space="0" w:color="auto"/>
        <w:left w:val="none" w:sz="0" w:space="0" w:color="auto"/>
        <w:bottom w:val="none" w:sz="0" w:space="0" w:color="auto"/>
        <w:right w:val="none" w:sz="0" w:space="0" w:color="auto"/>
      </w:divBdr>
    </w:div>
    <w:div w:id="624581218">
      <w:bodyDiv w:val="1"/>
      <w:marLeft w:val="0"/>
      <w:marRight w:val="0"/>
      <w:marTop w:val="0"/>
      <w:marBottom w:val="0"/>
      <w:divBdr>
        <w:top w:val="none" w:sz="0" w:space="0" w:color="auto"/>
        <w:left w:val="none" w:sz="0" w:space="0" w:color="auto"/>
        <w:bottom w:val="none" w:sz="0" w:space="0" w:color="auto"/>
        <w:right w:val="none" w:sz="0" w:space="0" w:color="auto"/>
      </w:divBdr>
    </w:div>
    <w:div w:id="659889118">
      <w:bodyDiv w:val="1"/>
      <w:marLeft w:val="0"/>
      <w:marRight w:val="0"/>
      <w:marTop w:val="0"/>
      <w:marBottom w:val="0"/>
      <w:divBdr>
        <w:top w:val="none" w:sz="0" w:space="0" w:color="auto"/>
        <w:left w:val="none" w:sz="0" w:space="0" w:color="auto"/>
        <w:bottom w:val="none" w:sz="0" w:space="0" w:color="auto"/>
        <w:right w:val="none" w:sz="0" w:space="0" w:color="auto"/>
      </w:divBdr>
    </w:div>
    <w:div w:id="683214131">
      <w:bodyDiv w:val="1"/>
      <w:marLeft w:val="0"/>
      <w:marRight w:val="0"/>
      <w:marTop w:val="0"/>
      <w:marBottom w:val="0"/>
      <w:divBdr>
        <w:top w:val="none" w:sz="0" w:space="0" w:color="auto"/>
        <w:left w:val="none" w:sz="0" w:space="0" w:color="auto"/>
        <w:bottom w:val="none" w:sz="0" w:space="0" w:color="auto"/>
        <w:right w:val="none" w:sz="0" w:space="0" w:color="auto"/>
      </w:divBdr>
      <w:divsChild>
        <w:div w:id="1659924446">
          <w:blockQuote w:val="1"/>
          <w:marLeft w:val="225"/>
          <w:marRight w:val="0"/>
          <w:marTop w:val="0"/>
          <w:marBottom w:val="0"/>
          <w:divBdr>
            <w:top w:val="none" w:sz="0" w:space="0" w:color="auto"/>
            <w:left w:val="none" w:sz="0" w:space="0" w:color="auto"/>
            <w:bottom w:val="none" w:sz="0" w:space="0" w:color="auto"/>
            <w:right w:val="none" w:sz="0" w:space="0" w:color="auto"/>
          </w:divBdr>
        </w:div>
        <w:div w:id="1468429206">
          <w:blockQuote w:val="1"/>
          <w:marLeft w:val="225"/>
          <w:marRight w:val="0"/>
          <w:marTop w:val="0"/>
          <w:marBottom w:val="0"/>
          <w:divBdr>
            <w:top w:val="none" w:sz="0" w:space="0" w:color="auto"/>
            <w:left w:val="none" w:sz="0" w:space="0" w:color="auto"/>
            <w:bottom w:val="none" w:sz="0" w:space="0" w:color="auto"/>
            <w:right w:val="none" w:sz="0" w:space="0" w:color="auto"/>
          </w:divBdr>
        </w:div>
        <w:div w:id="18488675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11265873">
      <w:bodyDiv w:val="1"/>
      <w:marLeft w:val="0"/>
      <w:marRight w:val="0"/>
      <w:marTop w:val="0"/>
      <w:marBottom w:val="0"/>
      <w:divBdr>
        <w:top w:val="none" w:sz="0" w:space="0" w:color="auto"/>
        <w:left w:val="none" w:sz="0" w:space="0" w:color="auto"/>
        <w:bottom w:val="none" w:sz="0" w:space="0" w:color="auto"/>
        <w:right w:val="none" w:sz="0" w:space="0" w:color="auto"/>
      </w:divBdr>
      <w:divsChild>
        <w:div w:id="1025982650">
          <w:blockQuote w:val="1"/>
          <w:marLeft w:val="225"/>
          <w:marRight w:val="0"/>
          <w:marTop w:val="0"/>
          <w:marBottom w:val="0"/>
          <w:divBdr>
            <w:top w:val="none" w:sz="0" w:space="0" w:color="auto"/>
            <w:left w:val="none" w:sz="0" w:space="0" w:color="auto"/>
            <w:bottom w:val="none" w:sz="0" w:space="0" w:color="auto"/>
            <w:right w:val="none" w:sz="0" w:space="0" w:color="auto"/>
          </w:divBdr>
        </w:div>
        <w:div w:id="99811470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27151066">
      <w:bodyDiv w:val="1"/>
      <w:marLeft w:val="0"/>
      <w:marRight w:val="0"/>
      <w:marTop w:val="0"/>
      <w:marBottom w:val="0"/>
      <w:divBdr>
        <w:top w:val="none" w:sz="0" w:space="0" w:color="auto"/>
        <w:left w:val="none" w:sz="0" w:space="0" w:color="auto"/>
        <w:bottom w:val="none" w:sz="0" w:space="0" w:color="auto"/>
        <w:right w:val="none" w:sz="0" w:space="0" w:color="auto"/>
      </w:divBdr>
    </w:div>
    <w:div w:id="739329439">
      <w:bodyDiv w:val="1"/>
      <w:marLeft w:val="0"/>
      <w:marRight w:val="0"/>
      <w:marTop w:val="0"/>
      <w:marBottom w:val="0"/>
      <w:divBdr>
        <w:top w:val="none" w:sz="0" w:space="0" w:color="auto"/>
        <w:left w:val="none" w:sz="0" w:space="0" w:color="auto"/>
        <w:bottom w:val="none" w:sz="0" w:space="0" w:color="auto"/>
        <w:right w:val="none" w:sz="0" w:space="0" w:color="auto"/>
      </w:divBdr>
    </w:div>
    <w:div w:id="751120363">
      <w:bodyDiv w:val="1"/>
      <w:marLeft w:val="0"/>
      <w:marRight w:val="0"/>
      <w:marTop w:val="0"/>
      <w:marBottom w:val="0"/>
      <w:divBdr>
        <w:top w:val="none" w:sz="0" w:space="0" w:color="auto"/>
        <w:left w:val="none" w:sz="0" w:space="0" w:color="auto"/>
        <w:bottom w:val="none" w:sz="0" w:space="0" w:color="auto"/>
        <w:right w:val="none" w:sz="0" w:space="0" w:color="auto"/>
      </w:divBdr>
    </w:div>
    <w:div w:id="753745905">
      <w:bodyDiv w:val="1"/>
      <w:marLeft w:val="0"/>
      <w:marRight w:val="0"/>
      <w:marTop w:val="0"/>
      <w:marBottom w:val="0"/>
      <w:divBdr>
        <w:top w:val="none" w:sz="0" w:space="0" w:color="auto"/>
        <w:left w:val="none" w:sz="0" w:space="0" w:color="auto"/>
        <w:bottom w:val="none" w:sz="0" w:space="0" w:color="auto"/>
        <w:right w:val="none" w:sz="0" w:space="0" w:color="auto"/>
      </w:divBdr>
    </w:div>
    <w:div w:id="779834617">
      <w:bodyDiv w:val="1"/>
      <w:marLeft w:val="0"/>
      <w:marRight w:val="0"/>
      <w:marTop w:val="0"/>
      <w:marBottom w:val="0"/>
      <w:divBdr>
        <w:top w:val="none" w:sz="0" w:space="0" w:color="auto"/>
        <w:left w:val="none" w:sz="0" w:space="0" w:color="auto"/>
        <w:bottom w:val="none" w:sz="0" w:space="0" w:color="auto"/>
        <w:right w:val="none" w:sz="0" w:space="0" w:color="auto"/>
      </w:divBdr>
    </w:div>
    <w:div w:id="788429119">
      <w:bodyDiv w:val="1"/>
      <w:marLeft w:val="0"/>
      <w:marRight w:val="0"/>
      <w:marTop w:val="0"/>
      <w:marBottom w:val="0"/>
      <w:divBdr>
        <w:top w:val="none" w:sz="0" w:space="0" w:color="auto"/>
        <w:left w:val="none" w:sz="0" w:space="0" w:color="auto"/>
        <w:bottom w:val="none" w:sz="0" w:space="0" w:color="auto"/>
        <w:right w:val="none" w:sz="0" w:space="0" w:color="auto"/>
      </w:divBdr>
      <w:divsChild>
        <w:div w:id="1618443935">
          <w:blockQuote w:val="1"/>
          <w:marLeft w:val="225"/>
          <w:marRight w:val="0"/>
          <w:marTop w:val="0"/>
          <w:marBottom w:val="0"/>
          <w:divBdr>
            <w:top w:val="none" w:sz="0" w:space="0" w:color="auto"/>
            <w:left w:val="none" w:sz="0" w:space="0" w:color="auto"/>
            <w:bottom w:val="none" w:sz="0" w:space="0" w:color="auto"/>
            <w:right w:val="none" w:sz="0" w:space="0" w:color="auto"/>
          </w:divBdr>
        </w:div>
        <w:div w:id="1667827721">
          <w:blockQuote w:val="1"/>
          <w:marLeft w:val="225"/>
          <w:marRight w:val="0"/>
          <w:marTop w:val="0"/>
          <w:marBottom w:val="0"/>
          <w:divBdr>
            <w:top w:val="none" w:sz="0" w:space="0" w:color="auto"/>
            <w:left w:val="none" w:sz="0" w:space="0" w:color="auto"/>
            <w:bottom w:val="none" w:sz="0" w:space="0" w:color="auto"/>
            <w:right w:val="none" w:sz="0" w:space="0" w:color="auto"/>
          </w:divBdr>
        </w:div>
        <w:div w:id="56545195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2753400">
      <w:bodyDiv w:val="1"/>
      <w:marLeft w:val="0"/>
      <w:marRight w:val="0"/>
      <w:marTop w:val="0"/>
      <w:marBottom w:val="0"/>
      <w:divBdr>
        <w:top w:val="none" w:sz="0" w:space="0" w:color="auto"/>
        <w:left w:val="none" w:sz="0" w:space="0" w:color="auto"/>
        <w:bottom w:val="none" w:sz="0" w:space="0" w:color="auto"/>
        <w:right w:val="none" w:sz="0" w:space="0" w:color="auto"/>
      </w:divBdr>
    </w:div>
    <w:div w:id="815339493">
      <w:bodyDiv w:val="1"/>
      <w:marLeft w:val="0"/>
      <w:marRight w:val="0"/>
      <w:marTop w:val="0"/>
      <w:marBottom w:val="0"/>
      <w:divBdr>
        <w:top w:val="none" w:sz="0" w:space="0" w:color="auto"/>
        <w:left w:val="none" w:sz="0" w:space="0" w:color="auto"/>
        <w:bottom w:val="none" w:sz="0" w:space="0" w:color="auto"/>
        <w:right w:val="none" w:sz="0" w:space="0" w:color="auto"/>
      </w:divBdr>
    </w:div>
    <w:div w:id="836728746">
      <w:bodyDiv w:val="1"/>
      <w:marLeft w:val="0"/>
      <w:marRight w:val="0"/>
      <w:marTop w:val="0"/>
      <w:marBottom w:val="0"/>
      <w:divBdr>
        <w:top w:val="none" w:sz="0" w:space="0" w:color="auto"/>
        <w:left w:val="none" w:sz="0" w:space="0" w:color="auto"/>
        <w:bottom w:val="none" w:sz="0" w:space="0" w:color="auto"/>
        <w:right w:val="none" w:sz="0" w:space="0" w:color="auto"/>
      </w:divBdr>
      <w:divsChild>
        <w:div w:id="1861426391">
          <w:blockQuote w:val="1"/>
          <w:marLeft w:val="225"/>
          <w:marRight w:val="0"/>
          <w:marTop w:val="0"/>
          <w:marBottom w:val="0"/>
          <w:divBdr>
            <w:top w:val="none" w:sz="0" w:space="0" w:color="auto"/>
            <w:left w:val="none" w:sz="0" w:space="0" w:color="auto"/>
            <w:bottom w:val="none" w:sz="0" w:space="0" w:color="auto"/>
            <w:right w:val="none" w:sz="0" w:space="0" w:color="auto"/>
          </w:divBdr>
        </w:div>
        <w:div w:id="2143620189">
          <w:blockQuote w:val="1"/>
          <w:marLeft w:val="225"/>
          <w:marRight w:val="0"/>
          <w:marTop w:val="0"/>
          <w:marBottom w:val="0"/>
          <w:divBdr>
            <w:top w:val="none" w:sz="0" w:space="0" w:color="auto"/>
            <w:left w:val="none" w:sz="0" w:space="0" w:color="auto"/>
            <w:bottom w:val="none" w:sz="0" w:space="0" w:color="auto"/>
            <w:right w:val="none" w:sz="0" w:space="0" w:color="auto"/>
          </w:divBdr>
        </w:div>
        <w:div w:id="115167934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38231608">
      <w:bodyDiv w:val="1"/>
      <w:marLeft w:val="0"/>
      <w:marRight w:val="0"/>
      <w:marTop w:val="0"/>
      <w:marBottom w:val="0"/>
      <w:divBdr>
        <w:top w:val="none" w:sz="0" w:space="0" w:color="auto"/>
        <w:left w:val="none" w:sz="0" w:space="0" w:color="auto"/>
        <w:bottom w:val="none" w:sz="0" w:space="0" w:color="auto"/>
        <w:right w:val="none" w:sz="0" w:space="0" w:color="auto"/>
      </w:divBdr>
    </w:div>
    <w:div w:id="843209855">
      <w:bodyDiv w:val="1"/>
      <w:marLeft w:val="0"/>
      <w:marRight w:val="0"/>
      <w:marTop w:val="0"/>
      <w:marBottom w:val="0"/>
      <w:divBdr>
        <w:top w:val="none" w:sz="0" w:space="0" w:color="auto"/>
        <w:left w:val="none" w:sz="0" w:space="0" w:color="auto"/>
        <w:bottom w:val="none" w:sz="0" w:space="0" w:color="auto"/>
        <w:right w:val="none" w:sz="0" w:space="0" w:color="auto"/>
      </w:divBdr>
    </w:div>
    <w:div w:id="843475261">
      <w:bodyDiv w:val="1"/>
      <w:marLeft w:val="0"/>
      <w:marRight w:val="0"/>
      <w:marTop w:val="0"/>
      <w:marBottom w:val="0"/>
      <w:divBdr>
        <w:top w:val="none" w:sz="0" w:space="0" w:color="auto"/>
        <w:left w:val="none" w:sz="0" w:space="0" w:color="auto"/>
        <w:bottom w:val="none" w:sz="0" w:space="0" w:color="auto"/>
        <w:right w:val="none" w:sz="0" w:space="0" w:color="auto"/>
      </w:divBdr>
    </w:div>
    <w:div w:id="865486021">
      <w:bodyDiv w:val="1"/>
      <w:marLeft w:val="0"/>
      <w:marRight w:val="0"/>
      <w:marTop w:val="0"/>
      <w:marBottom w:val="0"/>
      <w:divBdr>
        <w:top w:val="none" w:sz="0" w:space="0" w:color="auto"/>
        <w:left w:val="none" w:sz="0" w:space="0" w:color="auto"/>
        <w:bottom w:val="none" w:sz="0" w:space="0" w:color="auto"/>
        <w:right w:val="none" w:sz="0" w:space="0" w:color="auto"/>
      </w:divBdr>
    </w:div>
    <w:div w:id="868838753">
      <w:bodyDiv w:val="1"/>
      <w:marLeft w:val="0"/>
      <w:marRight w:val="0"/>
      <w:marTop w:val="0"/>
      <w:marBottom w:val="0"/>
      <w:divBdr>
        <w:top w:val="none" w:sz="0" w:space="0" w:color="auto"/>
        <w:left w:val="none" w:sz="0" w:space="0" w:color="auto"/>
        <w:bottom w:val="none" w:sz="0" w:space="0" w:color="auto"/>
        <w:right w:val="none" w:sz="0" w:space="0" w:color="auto"/>
      </w:divBdr>
    </w:div>
    <w:div w:id="885872489">
      <w:bodyDiv w:val="1"/>
      <w:marLeft w:val="0"/>
      <w:marRight w:val="0"/>
      <w:marTop w:val="0"/>
      <w:marBottom w:val="0"/>
      <w:divBdr>
        <w:top w:val="none" w:sz="0" w:space="0" w:color="auto"/>
        <w:left w:val="none" w:sz="0" w:space="0" w:color="auto"/>
        <w:bottom w:val="none" w:sz="0" w:space="0" w:color="auto"/>
        <w:right w:val="none" w:sz="0" w:space="0" w:color="auto"/>
      </w:divBdr>
    </w:div>
    <w:div w:id="887650634">
      <w:bodyDiv w:val="1"/>
      <w:marLeft w:val="0"/>
      <w:marRight w:val="0"/>
      <w:marTop w:val="0"/>
      <w:marBottom w:val="0"/>
      <w:divBdr>
        <w:top w:val="none" w:sz="0" w:space="0" w:color="auto"/>
        <w:left w:val="none" w:sz="0" w:space="0" w:color="auto"/>
        <w:bottom w:val="none" w:sz="0" w:space="0" w:color="auto"/>
        <w:right w:val="none" w:sz="0" w:space="0" w:color="auto"/>
      </w:divBdr>
      <w:divsChild>
        <w:div w:id="1648196480">
          <w:blockQuote w:val="1"/>
          <w:marLeft w:val="225"/>
          <w:marRight w:val="0"/>
          <w:marTop w:val="0"/>
          <w:marBottom w:val="0"/>
          <w:divBdr>
            <w:top w:val="none" w:sz="0" w:space="0" w:color="auto"/>
            <w:left w:val="none" w:sz="0" w:space="0" w:color="auto"/>
            <w:bottom w:val="none" w:sz="0" w:space="0" w:color="auto"/>
            <w:right w:val="none" w:sz="0" w:space="0" w:color="auto"/>
          </w:divBdr>
        </w:div>
        <w:div w:id="42219014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91158604">
      <w:bodyDiv w:val="1"/>
      <w:marLeft w:val="0"/>
      <w:marRight w:val="0"/>
      <w:marTop w:val="0"/>
      <w:marBottom w:val="0"/>
      <w:divBdr>
        <w:top w:val="none" w:sz="0" w:space="0" w:color="auto"/>
        <w:left w:val="none" w:sz="0" w:space="0" w:color="auto"/>
        <w:bottom w:val="none" w:sz="0" w:space="0" w:color="auto"/>
        <w:right w:val="none" w:sz="0" w:space="0" w:color="auto"/>
      </w:divBdr>
    </w:div>
    <w:div w:id="897933882">
      <w:bodyDiv w:val="1"/>
      <w:marLeft w:val="0"/>
      <w:marRight w:val="0"/>
      <w:marTop w:val="0"/>
      <w:marBottom w:val="0"/>
      <w:divBdr>
        <w:top w:val="none" w:sz="0" w:space="0" w:color="auto"/>
        <w:left w:val="none" w:sz="0" w:space="0" w:color="auto"/>
        <w:bottom w:val="none" w:sz="0" w:space="0" w:color="auto"/>
        <w:right w:val="none" w:sz="0" w:space="0" w:color="auto"/>
      </w:divBdr>
    </w:div>
    <w:div w:id="906914316">
      <w:bodyDiv w:val="1"/>
      <w:marLeft w:val="0"/>
      <w:marRight w:val="0"/>
      <w:marTop w:val="0"/>
      <w:marBottom w:val="0"/>
      <w:divBdr>
        <w:top w:val="none" w:sz="0" w:space="0" w:color="auto"/>
        <w:left w:val="none" w:sz="0" w:space="0" w:color="auto"/>
        <w:bottom w:val="none" w:sz="0" w:space="0" w:color="auto"/>
        <w:right w:val="none" w:sz="0" w:space="0" w:color="auto"/>
      </w:divBdr>
    </w:div>
    <w:div w:id="913662157">
      <w:bodyDiv w:val="1"/>
      <w:marLeft w:val="0"/>
      <w:marRight w:val="0"/>
      <w:marTop w:val="0"/>
      <w:marBottom w:val="0"/>
      <w:divBdr>
        <w:top w:val="none" w:sz="0" w:space="0" w:color="auto"/>
        <w:left w:val="none" w:sz="0" w:space="0" w:color="auto"/>
        <w:bottom w:val="none" w:sz="0" w:space="0" w:color="auto"/>
        <w:right w:val="none" w:sz="0" w:space="0" w:color="auto"/>
      </w:divBdr>
    </w:div>
    <w:div w:id="950942816">
      <w:bodyDiv w:val="1"/>
      <w:marLeft w:val="0"/>
      <w:marRight w:val="0"/>
      <w:marTop w:val="0"/>
      <w:marBottom w:val="0"/>
      <w:divBdr>
        <w:top w:val="none" w:sz="0" w:space="0" w:color="auto"/>
        <w:left w:val="none" w:sz="0" w:space="0" w:color="auto"/>
        <w:bottom w:val="none" w:sz="0" w:space="0" w:color="auto"/>
        <w:right w:val="none" w:sz="0" w:space="0" w:color="auto"/>
      </w:divBdr>
      <w:divsChild>
        <w:div w:id="1632055552">
          <w:blockQuote w:val="1"/>
          <w:marLeft w:val="225"/>
          <w:marRight w:val="0"/>
          <w:marTop w:val="0"/>
          <w:marBottom w:val="0"/>
          <w:divBdr>
            <w:top w:val="none" w:sz="0" w:space="0" w:color="auto"/>
            <w:left w:val="none" w:sz="0" w:space="0" w:color="auto"/>
            <w:bottom w:val="none" w:sz="0" w:space="0" w:color="auto"/>
            <w:right w:val="none" w:sz="0" w:space="0" w:color="auto"/>
          </w:divBdr>
        </w:div>
        <w:div w:id="149250841">
          <w:blockQuote w:val="1"/>
          <w:marLeft w:val="225"/>
          <w:marRight w:val="0"/>
          <w:marTop w:val="0"/>
          <w:marBottom w:val="0"/>
          <w:divBdr>
            <w:top w:val="none" w:sz="0" w:space="0" w:color="auto"/>
            <w:left w:val="none" w:sz="0" w:space="0" w:color="auto"/>
            <w:bottom w:val="none" w:sz="0" w:space="0" w:color="auto"/>
            <w:right w:val="none" w:sz="0" w:space="0" w:color="auto"/>
          </w:divBdr>
        </w:div>
        <w:div w:id="178044356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63728212">
      <w:bodyDiv w:val="1"/>
      <w:marLeft w:val="0"/>
      <w:marRight w:val="0"/>
      <w:marTop w:val="0"/>
      <w:marBottom w:val="0"/>
      <w:divBdr>
        <w:top w:val="none" w:sz="0" w:space="0" w:color="auto"/>
        <w:left w:val="none" w:sz="0" w:space="0" w:color="auto"/>
        <w:bottom w:val="none" w:sz="0" w:space="0" w:color="auto"/>
        <w:right w:val="none" w:sz="0" w:space="0" w:color="auto"/>
      </w:divBdr>
    </w:div>
    <w:div w:id="965544655">
      <w:bodyDiv w:val="1"/>
      <w:marLeft w:val="0"/>
      <w:marRight w:val="0"/>
      <w:marTop w:val="0"/>
      <w:marBottom w:val="0"/>
      <w:divBdr>
        <w:top w:val="none" w:sz="0" w:space="0" w:color="auto"/>
        <w:left w:val="none" w:sz="0" w:space="0" w:color="auto"/>
        <w:bottom w:val="none" w:sz="0" w:space="0" w:color="auto"/>
        <w:right w:val="none" w:sz="0" w:space="0" w:color="auto"/>
      </w:divBdr>
    </w:div>
    <w:div w:id="970744844">
      <w:bodyDiv w:val="1"/>
      <w:marLeft w:val="0"/>
      <w:marRight w:val="0"/>
      <w:marTop w:val="0"/>
      <w:marBottom w:val="0"/>
      <w:divBdr>
        <w:top w:val="none" w:sz="0" w:space="0" w:color="auto"/>
        <w:left w:val="none" w:sz="0" w:space="0" w:color="auto"/>
        <w:bottom w:val="none" w:sz="0" w:space="0" w:color="auto"/>
        <w:right w:val="none" w:sz="0" w:space="0" w:color="auto"/>
      </w:divBdr>
    </w:div>
    <w:div w:id="974682117">
      <w:bodyDiv w:val="1"/>
      <w:marLeft w:val="0"/>
      <w:marRight w:val="0"/>
      <w:marTop w:val="0"/>
      <w:marBottom w:val="0"/>
      <w:divBdr>
        <w:top w:val="none" w:sz="0" w:space="0" w:color="auto"/>
        <w:left w:val="none" w:sz="0" w:space="0" w:color="auto"/>
        <w:bottom w:val="none" w:sz="0" w:space="0" w:color="auto"/>
        <w:right w:val="none" w:sz="0" w:space="0" w:color="auto"/>
      </w:divBdr>
      <w:divsChild>
        <w:div w:id="147595158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80379088">
      <w:bodyDiv w:val="1"/>
      <w:marLeft w:val="0"/>
      <w:marRight w:val="0"/>
      <w:marTop w:val="0"/>
      <w:marBottom w:val="0"/>
      <w:divBdr>
        <w:top w:val="none" w:sz="0" w:space="0" w:color="auto"/>
        <w:left w:val="none" w:sz="0" w:space="0" w:color="auto"/>
        <w:bottom w:val="none" w:sz="0" w:space="0" w:color="auto"/>
        <w:right w:val="none" w:sz="0" w:space="0" w:color="auto"/>
      </w:divBdr>
    </w:div>
    <w:div w:id="991788466">
      <w:bodyDiv w:val="1"/>
      <w:marLeft w:val="0"/>
      <w:marRight w:val="0"/>
      <w:marTop w:val="0"/>
      <w:marBottom w:val="0"/>
      <w:divBdr>
        <w:top w:val="none" w:sz="0" w:space="0" w:color="auto"/>
        <w:left w:val="none" w:sz="0" w:space="0" w:color="auto"/>
        <w:bottom w:val="none" w:sz="0" w:space="0" w:color="auto"/>
        <w:right w:val="none" w:sz="0" w:space="0" w:color="auto"/>
      </w:divBdr>
    </w:div>
    <w:div w:id="1001004927">
      <w:bodyDiv w:val="1"/>
      <w:marLeft w:val="0"/>
      <w:marRight w:val="0"/>
      <w:marTop w:val="0"/>
      <w:marBottom w:val="0"/>
      <w:divBdr>
        <w:top w:val="none" w:sz="0" w:space="0" w:color="auto"/>
        <w:left w:val="none" w:sz="0" w:space="0" w:color="auto"/>
        <w:bottom w:val="none" w:sz="0" w:space="0" w:color="auto"/>
        <w:right w:val="none" w:sz="0" w:space="0" w:color="auto"/>
      </w:divBdr>
      <w:divsChild>
        <w:div w:id="1321886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03044018">
      <w:bodyDiv w:val="1"/>
      <w:marLeft w:val="0"/>
      <w:marRight w:val="0"/>
      <w:marTop w:val="0"/>
      <w:marBottom w:val="0"/>
      <w:divBdr>
        <w:top w:val="none" w:sz="0" w:space="0" w:color="auto"/>
        <w:left w:val="none" w:sz="0" w:space="0" w:color="auto"/>
        <w:bottom w:val="none" w:sz="0" w:space="0" w:color="auto"/>
        <w:right w:val="none" w:sz="0" w:space="0" w:color="auto"/>
      </w:divBdr>
    </w:div>
    <w:div w:id="1024550537">
      <w:bodyDiv w:val="1"/>
      <w:marLeft w:val="0"/>
      <w:marRight w:val="0"/>
      <w:marTop w:val="0"/>
      <w:marBottom w:val="0"/>
      <w:divBdr>
        <w:top w:val="none" w:sz="0" w:space="0" w:color="auto"/>
        <w:left w:val="none" w:sz="0" w:space="0" w:color="auto"/>
        <w:bottom w:val="none" w:sz="0" w:space="0" w:color="auto"/>
        <w:right w:val="none" w:sz="0" w:space="0" w:color="auto"/>
      </w:divBdr>
    </w:div>
    <w:div w:id="1034501296">
      <w:bodyDiv w:val="1"/>
      <w:marLeft w:val="0"/>
      <w:marRight w:val="0"/>
      <w:marTop w:val="0"/>
      <w:marBottom w:val="0"/>
      <w:divBdr>
        <w:top w:val="none" w:sz="0" w:space="0" w:color="auto"/>
        <w:left w:val="none" w:sz="0" w:space="0" w:color="auto"/>
        <w:bottom w:val="none" w:sz="0" w:space="0" w:color="auto"/>
        <w:right w:val="none" w:sz="0" w:space="0" w:color="auto"/>
      </w:divBdr>
    </w:div>
    <w:div w:id="1034765744">
      <w:bodyDiv w:val="1"/>
      <w:marLeft w:val="0"/>
      <w:marRight w:val="0"/>
      <w:marTop w:val="0"/>
      <w:marBottom w:val="0"/>
      <w:divBdr>
        <w:top w:val="none" w:sz="0" w:space="0" w:color="auto"/>
        <w:left w:val="none" w:sz="0" w:space="0" w:color="auto"/>
        <w:bottom w:val="none" w:sz="0" w:space="0" w:color="auto"/>
        <w:right w:val="none" w:sz="0" w:space="0" w:color="auto"/>
      </w:divBdr>
    </w:div>
    <w:div w:id="1059017960">
      <w:bodyDiv w:val="1"/>
      <w:marLeft w:val="0"/>
      <w:marRight w:val="0"/>
      <w:marTop w:val="0"/>
      <w:marBottom w:val="0"/>
      <w:divBdr>
        <w:top w:val="none" w:sz="0" w:space="0" w:color="auto"/>
        <w:left w:val="none" w:sz="0" w:space="0" w:color="auto"/>
        <w:bottom w:val="none" w:sz="0" w:space="0" w:color="auto"/>
        <w:right w:val="none" w:sz="0" w:space="0" w:color="auto"/>
      </w:divBdr>
    </w:div>
    <w:div w:id="1073966009">
      <w:bodyDiv w:val="1"/>
      <w:marLeft w:val="0"/>
      <w:marRight w:val="0"/>
      <w:marTop w:val="0"/>
      <w:marBottom w:val="0"/>
      <w:divBdr>
        <w:top w:val="none" w:sz="0" w:space="0" w:color="auto"/>
        <w:left w:val="none" w:sz="0" w:space="0" w:color="auto"/>
        <w:bottom w:val="none" w:sz="0" w:space="0" w:color="auto"/>
        <w:right w:val="none" w:sz="0" w:space="0" w:color="auto"/>
      </w:divBdr>
    </w:div>
    <w:div w:id="1080178371">
      <w:bodyDiv w:val="1"/>
      <w:marLeft w:val="0"/>
      <w:marRight w:val="0"/>
      <w:marTop w:val="0"/>
      <w:marBottom w:val="0"/>
      <w:divBdr>
        <w:top w:val="none" w:sz="0" w:space="0" w:color="auto"/>
        <w:left w:val="none" w:sz="0" w:space="0" w:color="auto"/>
        <w:bottom w:val="none" w:sz="0" w:space="0" w:color="auto"/>
        <w:right w:val="none" w:sz="0" w:space="0" w:color="auto"/>
      </w:divBdr>
    </w:div>
    <w:div w:id="1084231000">
      <w:bodyDiv w:val="1"/>
      <w:marLeft w:val="0"/>
      <w:marRight w:val="0"/>
      <w:marTop w:val="0"/>
      <w:marBottom w:val="0"/>
      <w:divBdr>
        <w:top w:val="none" w:sz="0" w:space="0" w:color="auto"/>
        <w:left w:val="none" w:sz="0" w:space="0" w:color="auto"/>
        <w:bottom w:val="none" w:sz="0" w:space="0" w:color="auto"/>
        <w:right w:val="none" w:sz="0" w:space="0" w:color="auto"/>
      </w:divBdr>
    </w:div>
    <w:div w:id="1085228176">
      <w:bodyDiv w:val="1"/>
      <w:marLeft w:val="0"/>
      <w:marRight w:val="0"/>
      <w:marTop w:val="0"/>
      <w:marBottom w:val="0"/>
      <w:divBdr>
        <w:top w:val="none" w:sz="0" w:space="0" w:color="auto"/>
        <w:left w:val="none" w:sz="0" w:space="0" w:color="auto"/>
        <w:bottom w:val="none" w:sz="0" w:space="0" w:color="auto"/>
        <w:right w:val="none" w:sz="0" w:space="0" w:color="auto"/>
      </w:divBdr>
      <w:divsChild>
        <w:div w:id="460267469">
          <w:blockQuote w:val="1"/>
          <w:marLeft w:val="225"/>
          <w:marRight w:val="0"/>
          <w:marTop w:val="0"/>
          <w:marBottom w:val="0"/>
          <w:divBdr>
            <w:top w:val="none" w:sz="0" w:space="0" w:color="auto"/>
            <w:left w:val="none" w:sz="0" w:space="0" w:color="auto"/>
            <w:bottom w:val="none" w:sz="0" w:space="0" w:color="auto"/>
            <w:right w:val="none" w:sz="0" w:space="0" w:color="auto"/>
          </w:divBdr>
        </w:div>
        <w:div w:id="419910217">
          <w:blockQuote w:val="1"/>
          <w:marLeft w:val="225"/>
          <w:marRight w:val="0"/>
          <w:marTop w:val="0"/>
          <w:marBottom w:val="0"/>
          <w:divBdr>
            <w:top w:val="none" w:sz="0" w:space="0" w:color="auto"/>
            <w:left w:val="none" w:sz="0" w:space="0" w:color="auto"/>
            <w:bottom w:val="none" w:sz="0" w:space="0" w:color="auto"/>
            <w:right w:val="none" w:sz="0" w:space="0" w:color="auto"/>
          </w:divBdr>
        </w:div>
        <w:div w:id="106391519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98671559">
      <w:bodyDiv w:val="1"/>
      <w:marLeft w:val="0"/>
      <w:marRight w:val="0"/>
      <w:marTop w:val="0"/>
      <w:marBottom w:val="0"/>
      <w:divBdr>
        <w:top w:val="none" w:sz="0" w:space="0" w:color="auto"/>
        <w:left w:val="none" w:sz="0" w:space="0" w:color="auto"/>
        <w:bottom w:val="none" w:sz="0" w:space="0" w:color="auto"/>
        <w:right w:val="none" w:sz="0" w:space="0" w:color="auto"/>
      </w:divBdr>
    </w:div>
    <w:div w:id="1108355668">
      <w:bodyDiv w:val="1"/>
      <w:marLeft w:val="0"/>
      <w:marRight w:val="0"/>
      <w:marTop w:val="0"/>
      <w:marBottom w:val="0"/>
      <w:divBdr>
        <w:top w:val="none" w:sz="0" w:space="0" w:color="auto"/>
        <w:left w:val="none" w:sz="0" w:space="0" w:color="auto"/>
        <w:bottom w:val="none" w:sz="0" w:space="0" w:color="auto"/>
        <w:right w:val="none" w:sz="0" w:space="0" w:color="auto"/>
      </w:divBdr>
    </w:div>
    <w:div w:id="1137144420">
      <w:bodyDiv w:val="1"/>
      <w:marLeft w:val="0"/>
      <w:marRight w:val="0"/>
      <w:marTop w:val="0"/>
      <w:marBottom w:val="0"/>
      <w:divBdr>
        <w:top w:val="none" w:sz="0" w:space="0" w:color="auto"/>
        <w:left w:val="none" w:sz="0" w:space="0" w:color="auto"/>
        <w:bottom w:val="none" w:sz="0" w:space="0" w:color="auto"/>
        <w:right w:val="none" w:sz="0" w:space="0" w:color="auto"/>
      </w:divBdr>
    </w:div>
    <w:div w:id="1144157764">
      <w:bodyDiv w:val="1"/>
      <w:marLeft w:val="0"/>
      <w:marRight w:val="0"/>
      <w:marTop w:val="0"/>
      <w:marBottom w:val="0"/>
      <w:divBdr>
        <w:top w:val="none" w:sz="0" w:space="0" w:color="auto"/>
        <w:left w:val="none" w:sz="0" w:space="0" w:color="auto"/>
        <w:bottom w:val="none" w:sz="0" w:space="0" w:color="auto"/>
        <w:right w:val="none" w:sz="0" w:space="0" w:color="auto"/>
      </w:divBdr>
    </w:div>
    <w:div w:id="1161920416">
      <w:bodyDiv w:val="1"/>
      <w:marLeft w:val="0"/>
      <w:marRight w:val="0"/>
      <w:marTop w:val="0"/>
      <w:marBottom w:val="0"/>
      <w:divBdr>
        <w:top w:val="none" w:sz="0" w:space="0" w:color="auto"/>
        <w:left w:val="none" w:sz="0" w:space="0" w:color="auto"/>
        <w:bottom w:val="none" w:sz="0" w:space="0" w:color="auto"/>
        <w:right w:val="none" w:sz="0" w:space="0" w:color="auto"/>
      </w:divBdr>
    </w:div>
    <w:div w:id="1195341020">
      <w:bodyDiv w:val="1"/>
      <w:marLeft w:val="0"/>
      <w:marRight w:val="0"/>
      <w:marTop w:val="0"/>
      <w:marBottom w:val="0"/>
      <w:divBdr>
        <w:top w:val="none" w:sz="0" w:space="0" w:color="auto"/>
        <w:left w:val="none" w:sz="0" w:space="0" w:color="auto"/>
        <w:bottom w:val="none" w:sz="0" w:space="0" w:color="auto"/>
        <w:right w:val="none" w:sz="0" w:space="0" w:color="auto"/>
      </w:divBdr>
    </w:div>
    <w:div w:id="1213152296">
      <w:bodyDiv w:val="1"/>
      <w:marLeft w:val="0"/>
      <w:marRight w:val="0"/>
      <w:marTop w:val="0"/>
      <w:marBottom w:val="0"/>
      <w:divBdr>
        <w:top w:val="none" w:sz="0" w:space="0" w:color="auto"/>
        <w:left w:val="none" w:sz="0" w:space="0" w:color="auto"/>
        <w:bottom w:val="none" w:sz="0" w:space="0" w:color="auto"/>
        <w:right w:val="none" w:sz="0" w:space="0" w:color="auto"/>
      </w:divBdr>
    </w:div>
    <w:div w:id="1233273521">
      <w:bodyDiv w:val="1"/>
      <w:marLeft w:val="0"/>
      <w:marRight w:val="0"/>
      <w:marTop w:val="0"/>
      <w:marBottom w:val="0"/>
      <w:divBdr>
        <w:top w:val="none" w:sz="0" w:space="0" w:color="auto"/>
        <w:left w:val="none" w:sz="0" w:space="0" w:color="auto"/>
        <w:bottom w:val="none" w:sz="0" w:space="0" w:color="auto"/>
        <w:right w:val="none" w:sz="0" w:space="0" w:color="auto"/>
      </w:divBdr>
    </w:div>
    <w:div w:id="1233782697">
      <w:bodyDiv w:val="1"/>
      <w:marLeft w:val="0"/>
      <w:marRight w:val="0"/>
      <w:marTop w:val="0"/>
      <w:marBottom w:val="0"/>
      <w:divBdr>
        <w:top w:val="none" w:sz="0" w:space="0" w:color="auto"/>
        <w:left w:val="none" w:sz="0" w:space="0" w:color="auto"/>
        <w:bottom w:val="none" w:sz="0" w:space="0" w:color="auto"/>
        <w:right w:val="none" w:sz="0" w:space="0" w:color="auto"/>
      </w:divBdr>
    </w:div>
    <w:div w:id="1235433294">
      <w:bodyDiv w:val="1"/>
      <w:marLeft w:val="0"/>
      <w:marRight w:val="0"/>
      <w:marTop w:val="0"/>
      <w:marBottom w:val="0"/>
      <w:divBdr>
        <w:top w:val="none" w:sz="0" w:space="0" w:color="auto"/>
        <w:left w:val="none" w:sz="0" w:space="0" w:color="auto"/>
        <w:bottom w:val="none" w:sz="0" w:space="0" w:color="auto"/>
        <w:right w:val="none" w:sz="0" w:space="0" w:color="auto"/>
      </w:divBdr>
    </w:div>
    <w:div w:id="1267542058">
      <w:bodyDiv w:val="1"/>
      <w:marLeft w:val="0"/>
      <w:marRight w:val="0"/>
      <w:marTop w:val="0"/>
      <w:marBottom w:val="0"/>
      <w:divBdr>
        <w:top w:val="none" w:sz="0" w:space="0" w:color="auto"/>
        <w:left w:val="none" w:sz="0" w:space="0" w:color="auto"/>
        <w:bottom w:val="none" w:sz="0" w:space="0" w:color="auto"/>
        <w:right w:val="none" w:sz="0" w:space="0" w:color="auto"/>
      </w:divBdr>
    </w:div>
    <w:div w:id="1312053392">
      <w:bodyDiv w:val="1"/>
      <w:marLeft w:val="0"/>
      <w:marRight w:val="0"/>
      <w:marTop w:val="0"/>
      <w:marBottom w:val="0"/>
      <w:divBdr>
        <w:top w:val="none" w:sz="0" w:space="0" w:color="auto"/>
        <w:left w:val="none" w:sz="0" w:space="0" w:color="auto"/>
        <w:bottom w:val="none" w:sz="0" w:space="0" w:color="auto"/>
        <w:right w:val="none" w:sz="0" w:space="0" w:color="auto"/>
      </w:divBdr>
    </w:div>
    <w:div w:id="1312904458">
      <w:bodyDiv w:val="1"/>
      <w:marLeft w:val="0"/>
      <w:marRight w:val="0"/>
      <w:marTop w:val="0"/>
      <w:marBottom w:val="0"/>
      <w:divBdr>
        <w:top w:val="none" w:sz="0" w:space="0" w:color="auto"/>
        <w:left w:val="none" w:sz="0" w:space="0" w:color="auto"/>
        <w:bottom w:val="none" w:sz="0" w:space="0" w:color="auto"/>
        <w:right w:val="none" w:sz="0" w:space="0" w:color="auto"/>
      </w:divBdr>
    </w:div>
    <w:div w:id="1320496850">
      <w:bodyDiv w:val="1"/>
      <w:marLeft w:val="0"/>
      <w:marRight w:val="0"/>
      <w:marTop w:val="0"/>
      <w:marBottom w:val="0"/>
      <w:divBdr>
        <w:top w:val="none" w:sz="0" w:space="0" w:color="auto"/>
        <w:left w:val="none" w:sz="0" w:space="0" w:color="auto"/>
        <w:bottom w:val="none" w:sz="0" w:space="0" w:color="auto"/>
        <w:right w:val="none" w:sz="0" w:space="0" w:color="auto"/>
      </w:divBdr>
      <w:divsChild>
        <w:div w:id="129606098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29554293">
      <w:bodyDiv w:val="1"/>
      <w:marLeft w:val="0"/>
      <w:marRight w:val="0"/>
      <w:marTop w:val="0"/>
      <w:marBottom w:val="0"/>
      <w:divBdr>
        <w:top w:val="none" w:sz="0" w:space="0" w:color="auto"/>
        <w:left w:val="none" w:sz="0" w:space="0" w:color="auto"/>
        <w:bottom w:val="none" w:sz="0" w:space="0" w:color="auto"/>
        <w:right w:val="none" w:sz="0" w:space="0" w:color="auto"/>
      </w:divBdr>
    </w:div>
    <w:div w:id="1348672563">
      <w:bodyDiv w:val="1"/>
      <w:marLeft w:val="0"/>
      <w:marRight w:val="0"/>
      <w:marTop w:val="0"/>
      <w:marBottom w:val="0"/>
      <w:divBdr>
        <w:top w:val="none" w:sz="0" w:space="0" w:color="auto"/>
        <w:left w:val="none" w:sz="0" w:space="0" w:color="auto"/>
        <w:bottom w:val="none" w:sz="0" w:space="0" w:color="auto"/>
        <w:right w:val="none" w:sz="0" w:space="0" w:color="auto"/>
      </w:divBdr>
    </w:div>
    <w:div w:id="1351952097">
      <w:bodyDiv w:val="1"/>
      <w:marLeft w:val="0"/>
      <w:marRight w:val="0"/>
      <w:marTop w:val="0"/>
      <w:marBottom w:val="0"/>
      <w:divBdr>
        <w:top w:val="none" w:sz="0" w:space="0" w:color="auto"/>
        <w:left w:val="none" w:sz="0" w:space="0" w:color="auto"/>
        <w:bottom w:val="none" w:sz="0" w:space="0" w:color="auto"/>
        <w:right w:val="none" w:sz="0" w:space="0" w:color="auto"/>
      </w:divBdr>
    </w:div>
    <w:div w:id="1355955495">
      <w:bodyDiv w:val="1"/>
      <w:marLeft w:val="0"/>
      <w:marRight w:val="0"/>
      <w:marTop w:val="0"/>
      <w:marBottom w:val="0"/>
      <w:divBdr>
        <w:top w:val="none" w:sz="0" w:space="0" w:color="auto"/>
        <w:left w:val="none" w:sz="0" w:space="0" w:color="auto"/>
        <w:bottom w:val="none" w:sz="0" w:space="0" w:color="auto"/>
        <w:right w:val="none" w:sz="0" w:space="0" w:color="auto"/>
      </w:divBdr>
    </w:div>
    <w:div w:id="1368288766">
      <w:bodyDiv w:val="1"/>
      <w:marLeft w:val="0"/>
      <w:marRight w:val="0"/>
      <w:marTop w:val="0"/>
      <w:marBottom w:val="0"/>
      <w:divBdr>
        <w:top w:val="none" w:sz="0" w:space="0" w:color="auto"/>
        <w:left w:val="none" w:sz="0" w:space="0" w:color="auto"/>
        <w:bottom w:val="none" w:sz="0" w:space="0" w:color="auto"/>
        <w:right w:val="none" w:sz="0" w:space="0" w:color="auto"/>
      </w:divBdr>
    </w:div>
    <w:div w:id="1369911058">
      <w:bodyDiv w:val="1"/>
      <w:marLeft w:val="0"/>
      <w:marRight w:val="0"/>
      <w:marTop w:val="0"/>
      <w:marBottom w:val="0"/>
      <w:divBdr>
        <w:top w:val="none" w:sz="0" w:space="0" w:color="auto"/>
        <w:left w:val="none" w:sz="0" w:space="0" w:color="auto"/>
        <w:bottom w:val="none" w:sz="0" w:space="0" w:color="auto"/>
        <w:right w:val="none" w:sz="0" w:space="0" w:color="auto"/>
      </w:divBdr>
      <w:divsChild>
        <w:div w:id="10089500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72656177">
      <w:bodyDiv w:val="1"/>
      <w:marLeft w:val="0"/>
      <w:marRight w:val="0"/>
      <w:marTop w:val="0"/>
      <w:marBottom w:val="0"/>
      <w:divBdr>
        <w:top w:val="none" w:sz="0" w:space="0" w:color="auto"/>
        <w:left w:val="none" w:sz="0" w:space="0" w:color="auto"/>
        <w:bottom w:val="none" w:sz="0" w:space="0" w:color="auto"/>
        <w:right w:val="none" w:sz="0" w:space="0" w:color="auto"/>
      </w:divBdr>
    </w:div>
    <w:div w:id="1385174004">
      <w:bodyDiv w:val="1"/>
      <w:marLeft w:val="0"/>
      <w:marRight w:val="0"/>
      <w:marTop w:val="0"/>
      <w:marBottom w:val="0"/>
      <w:divBdr>
        <w:top w:val="none" w:sz="0" w:space="0" w:color="auto"/>
        <w:left w:val="none" w:sz="0" w:space="0" w:color="auto"/>
        <w:bottom w:val="none" w:sz="0" w:space="0" w:color="auto"/>
        <w:right w:val="none" w:sz="0" w:space="0" w:color="auto"/>
      </w:divBdr>
    </w:div>
    <w:div w:id="1385301281">
      <w:bodyDiv w:val="1"/>
      <w:marLeft w:val="0"/>
      <w:marRight w:val="0"/>
      <w:marTop w:val="0"/>
      <w:marBottom w:val="0"/>
      <w:divBdr>
        <w:top w:val="none" w:sz="0" w:space="0" w:color="auto"/>
        <w:left w:val="none" w:sz="0" w:space="0" w:color="auto"/>
        <w:bottom w:val="none" w:sz="0" w:space="0" w:color="auto"/>
        <w:right w:val="none" w:sz="0" w:space="0" w:color="auto"/>
      </w:divBdr>
    </w:div>
    <w:div w:id="1385446194">
      <w:bodyDiv w:val="1"/>
      <w:marLeft w:val="0"/>
      <w:marRight w:val="0"/>
      <w:marTop w:val="0"/>
      <w:marBottom w:val="0"/>
      <w:divBdr>
        <w:top w:val="none" w:sz="0" w:space="0" w:color="auto"/>
        <w:left w:val="none" w:sz="0" w:space="0" w:color="auto"/>
        <w:bottom w:val="none" w:sz="0" w:space="0" w:color="auto"/>
        <w:right w:val="none" w:sz="0" w:space="0" w:color="auto"/>
      </w:divBdr>
    </w:div>
    <w:div w:id="1409033238">
      <w:bodyDiv w:val="1"/>
      <w:marLeft w:val="0"/>
      <w:marRight w:val="0"/>
      <w:marTop w:val="0"/>
      <w:marBottom w:val="0"/>
      <w:divBdr>
        <w:top w:val="none" w:sz="0" w:space="0" w:color="auto"/>
        <w:left w:val="none" w:sz="0" w:space="0" w:color="auto"/>
        <w:bottom w:val="none" w:sz="0" w:space="0" w:color="auto"/>
        <w:right w:val="none" w:sz="0" w:space="0" w:color="auto"/>
      </w:divBdr>
    </w:div>
    <w:div w:id="1418870248">
      <w:bodyDiv w:val="1"/>
      <w:marLeft w:val="0"/>
      <w:marRight w:val="0"/>
      <w:marTop w:val="0"/>
      <w:marBottom w:val="0"/>
      <w:divBdr>
        <w:top w:val="none" w:sz="0" w:space="0" w:color="auto"/>
        <w:left w:val="none" w:sz="0" w:space="0" w:color="auto"/>
        <w:bottom w:val="none" w:sz="0" w:space="0" w:color="auto"/>
        <w:right w:val="none" w:sz="0" w:space="0" w:color="auto"/>
      </w:divBdr>
    </w:div>
    <w:div w:id="1432579238">
      <w:bodyDiv w:val="1"/>
      <w:marLeft w:val="0"/>
      <w:marRight w:val="0"/>
      <w:marTop w:val="0"/>
      <w:marBottom w:val="0"/>
      <w:divBdr>
        <w:top w:val="none" w:sz="0" w:space="0" w:color="auto"/>
        <w:left w:val="none" w:sz="0" w:space="0" w:color="auto"/>
        <w:bottom w:val="none" w:sz="0" w:space="0" w:color="auto"/>
        <w:right w:val="none" w:sz="0" w:space="0" w:color="auto"/>
      </w:divBdr>
    </w:div>
    <w:div w:id="1444569713">
      <w:bodyDiv w:val="1"/>
      <w:marLeft w:val="0"/>
      <w:marRight w:val="0"/>
      <w:marTop w:val="0"/>
      <w:marBottom w:val="0"/>
      <w:divBdr>
        <w:top w:val="none" w:sz="0" w:space="0" w:color="auto"/>
        <w:left w:val="none" w:sz="0" w:space="0" w:color="auto"/>
        <w:bottom w:val="none" w:sz="0" w:space="0" w:color="auto"/>
        <w:right w:val="none" w:sz="0" w:space="0" w:color="auto"/>
      </w:divBdr>
    </w:div>
    <w:div w:id="1444691822">
      <w:bodyDiv w:val="1"/>
      <w:marLeft w:val="0"/>
      <w:marRight w:val="0"/>
      <w:marTop w:val="0"/>
      <w:marBottom w:val="0"/>
      <w:divBdr>
        <w:top w:val="none" w:sz="0" w:space="0" w:color="auto"/>
        <w:left w:val="none" w:sz="0" w:space="0" w:color="auto"/>
        <w:bottom w:val="none" w:sz="0" w:space="0" w:color="auto"/>
        <w:right w:val="none" w:sz="0" w:space="0" w:color="auto"/>
      </w:divBdr>
    </w:div>
    <w:div w:id="1468359921">
      <w:bodyDiv w:val="1"/>
      <w:marLeft w:val="0"/>
      <w:marRight w:val="0"/>
      <w:marTop w:val="0"/>
      <w:marBottom w:val="0"/>
      <w:divBdr>
        <w:top w:val="none" w:sz="0" w:space="0" w:color="auto"/>
        <w:left w:val="none" w:sz="0" w:space="0" w:color="auto"/>
        <w:bottom w:val="none" w:sz="0" w:space="0" w:color="auto"/>
        <w:right w:val="none" w:sz="0" w:space="0" w:color="auto"/>
      </w:divBdr>
      <w:divsChild>
        <w:div w:id="166069592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77452415">
      <w:bodyDiv w:val="1"/>
      <w:marLeft w:val="0"/>
      <w:marRight w:val="0"/>
      <w:marTop w:val="0"/>
      <w:marBottom w:val="0"/>
      <w:divBdr>
        <w:top w:val="none" w:sz="0" w:space="0" w:color="auto"/>
        <w:left w:val="none" w:sz="0" w:space="0" w:color="auto"/>
        <w:bottom w:val="none" w:sz="0" w:space="0" w:color="auto"/>
        <w:right w:val="none" w:sz="0" w:space="0" w:color="auto"/>
      </w:divBdr>
    </w:div>
    <w:div w:id="1499418473">
      <w:bodyDiv w:val="1"/>
      <w:marLeft w:val="0"/>
      <w:marRight w:val="0"/>
      <w:marTop w:val="0"/>
      <w:marBottom w:val="0"/>
      <w:divBdr>
        <w:top w:val="none" w:sz="0" w:space="0" w:color="auto"/>
        <w:left w:val="none" w:sz="0" w:space="0" w:color="auto"/>
        <w:bottom w:val="none" w:sz="0" w:space="0" w:color="auto"/>
        <w:right w:val="none" w:sz="0" w:space="0" w:color="auto"/>
      </w:divBdr>
    </w:div>
    <w:div w:id="1500389860">
      <w:bodyDiv w:val="1"/>
      <w:marLeft w:val="0"/>
      <w:marRight w:val="0"/>
      <w:marTop w:val="0"/>
      <w:marBottom w:val="0"/>
      <w:divBdr>
        <w:top w:val="none" w:sz="0" w:space="0" w:color="auto"/>
        <w:left w:val="none" w:sz="0" w:space="0" w:color="auto"/>
        <w:bottom w:val="none" w:sz="0" w:space="0" w:color="auto"/>
        <w:right w:val="none" w:sz="0" w:space="0" w:color="auto"/>
      </w:divBdr>
    </w:div>
    <w:div w:id="1536039204">
      <w:bodyDiv w:val="1"/>
      <w:marLeft w:val="0"/>
      <w:marRight w:val="0"/>
      <w:marTop w:val="0"/>
      <w:marBottom w:val="0"/>
      <w:divBdr>
        <w:top w:val="none" w:sz="0" w:space="0" w:color="auto"/>
        <w:left w:val="none" w:sz="0" w:space="0" w:color="auto"/>
        <w:bottom w:val="none" w:sz="0" w:space="0" w:color="auto"/>
        <w:right w:val="none" w:sz="0" w:space="0" w:color="auto"/>
      </w:divBdr>
    </w:div>
    <w:div w:id="1544322551">
      <w:bodyDiv w:val="1"/>
      <w:marLeft w:val="0"/>
      <w:marRight w:val="0"/>
      <w:marTop w:val="0"/>
      <w:marBottom w:val="0"/>
      <w:divBdr>
        <w:top w:val="none" w:sz="0" w:space="0" w:color="auto"/>
        <w:left w:val="none" w:sz="0" w:space="0" w:color="auto"/>
        <w:bottom w:val="none" w:sz="0" w:space="0" w:color="auto"/>
        <w:right w:val="none" w:sz="0" w:space="0" w:color="auto"/>
      </w:divBdr>
    </w:div>
    <w:div w:id="1556088129">
      <w:bodyDiv w:val="1"/>
      <w:marLeft w:val="0"/>
      <w:marRight w:val="0"/>
      <w:marTop w:val="0"/>
      <w:marBottom w:val="0"/>
      <w:divBdr>
        <w:top w:val="none" w:sz="0" w:space="0" w:color="auto"/>
        <w:left w:val="none" w:sz="0" w:space="0" w:color="auto"/>
        <w:bottom w:val="none" w:sz="0" w:space="0" w:color="auto"/>
        <w:right w:val="none" w:sz="0" w:space="0" w:color="auto"/>
      </w:divBdr>
    </w:div>
    <w:div w:id="1580097720">
      <w:bodyDiv w:val="1"/>
      <w:marLeft w:val="0"/>
      <w:marRight w:val="0"/>
      <w:marTop w:val="0"/>
      <w:marBottom w:val="0"/>
      <w:divBdr>
        <w:top w:val="none" w:sz="0" w:space="0" w:color="auto"/>
        <w:left w:val="none" w:sz="0" w:space="0" w:color="auto"/>
        <w:bottom w:val="none" w:sz="0" w:space="0" w:color="auto"/>
        <w:right w:val="none" w:sz="0" w:space="0" w:color="auto"/>
      </w:divBdr>
    </w:div>
    <w:div w:id="1582635671">
      <w:bodyDiv w:val="1"/>
      <w:marLeft w:val="0"/>
      <w:marRight w:val="0"/>
      <w:marTop w:val="0"/>
      <w:marBottom w:val="0"/>
      <w:divBdr>
        <w:top w:val="none" w:sz="0" w:space="0" w:color="auto"/>
        <w:left w:val="none" w:sz="0" w:space="0" w:color="auto"/>
        <w:bottom w:val="none" w:sz="0" w:space="0" w:color="auto"/>
        <w:right w:val="none" w:sz="0" w:space="0" w:color="auto"/>
      </w:divBdr>
    </w:div>
    <w:div w:id="1604605141">
      <w:bodyDiv w:val="1"/>
      <w:marLeft w:val="0"/>
      <w:marRight w:val="0"/>
      <w:marTop w:val="0"/>
      <w:marBottom w:val="0"/>
      <w:divBdr>
        <w:top w:val="none" w:sz="0" w:space="0" w:color="auto"/>
        <w:left w:val="none" w:sz="0" w:space="0" w:color="auto"/>
        <w:bottom w:val="none" w:sz="0" w:space="0" w:color="auto"/>
        <w:right w:val="none" w:sz="0" w:space="0" w:color="auto"/>
      </w:divBdr>
    </w:div>
    <w:div w:id="1637492094">
      <w:bodyDiv w:val="1"/>
      <w:marLeft w:val="0"/>
      <w:marRight w:val="0"/>
      <w:marTop w:val="0"/>
      <w:marBottom w:val="0"/>
      <w:divBdr>
        <w:top w:val="none" w:sz="0" w:space="0" w:color="auto"/>
        <w:left w:val="none" w:sz="0" w:space="0" w:color="auto"/>
        <w:bottom w:val="none" w:sz="0" w:space="0" w:color="auto"/>
        <w:right w:val="none" w:sz="0" w:space="0" w:color="auto"/>
      </w:divBdr>
    </w:div>
    <w:div w:id="1646813560">
      <w:bodyDiv w:val="1"/>
      <w:marLeft w:val="0"/>
      <w:marRight w:val="0"/>
      <w:marTop w:val="0"/>
      <w:marBottom w:val="0"/>
      <w:divBdr>
        <w:top w:val="none" w:sz="0" w:space="0" w:color="auto"/>
        <w:left w:val="none" w:sz="0" w:space="0" w:color="auto"/>
        <w:bottom w:val="none" w:sz="0" w:space="0" w:color="auto"/>
        <w:right w:val="none" w:sz="0" w:space="0" w:color="auto"/>
      </w:divBdr>
    </w:div>
    <w:div w:id="1653023731">
      <w:bodyDiv w:val="1"/>
      <w:marLeft w:val="0"/>
      <w:marRight w:val="0"/>
      <w:marTop w:val="0"/>
      <w:marBottom w:val="0"/>
      <w:divBdr>
        <w:top w:val="none" w:sz="0" w:space="0" w:color="auto"/>
        <w:left w:val="none" w:sz="0" w:space="0" w:color="auto"/>
        <w:bottom w:val="none" w:sz="0" w:space="0" w:color="auto"/>
        <w:right w:val="none" w:sz="0" w:space="0" w:color="auto"/>
      </w:divBdr>
    </w:div>
    <w:div w:id="1653945707">
      <w:bodyDiv w:val="1"/>
      <w:marLeft w:val="0"/>
      <w:marRight w:val="0"/>
      <w:marTop w:val="0"/>
      <w:marBottom w:val="0"/>
      <w:divBdr>
        <w:top w:val="none" w:sz="0" w:space="0" w:color="auto"/>
        <w:left w:val="none" w:sz="0" w:space="0" w:color="auto"/>
        <w:bottom w:val="none" w:sz="0" w:space="0" w:color="auto"/>
        <w:right w:val="none" w:sz="0" w:space="0" w:color="auto"/>
      </w:divBdr>
    </w:div>
    <w:div w:id="1664619965">
      <w:bodyDiv w:val="1"/>
      <w:marLeft w:val="0"/>
      <w:marRight w:val="0"/>
      <w:marTop w:val="0"/>
      <w:marBottom w:val="0"/>
      <w:divBdr>
        <w:top w:val="none" w:sz="0" w:space="0" w:color="auto"/>
        <w:left w:val="none" w:sz="0" w:space="0" w:color="auto"/>
        <w:bottom w:val="none" w:sz="0" w:space="0" w:color="auto"/>
        <w:right w:val="none" w:sz="0" w:space="0" w:color="auto"/>
      </w:divBdr>
    </w:div>
    <w:div w:id="1674527417">
      <w:bodyDiv w:val="1"/>
      <w:marLeft w:val="0"/>
      <w:marRight w:val="0"/>
      <w:marTop w:val="0"/>
      <w:marBottom w:val="0"/>
      <w:divBdr>
        <w:top w:val="none" w:sz="0" w:space="0" w:color="auto"/>
        <w:left w:val="none" w:sz="0" w:space="0" w:color="auto"/>
        <w:bottom w:val="none" w:sz="0" w:space="0" w:color="auto"/>
        <w:right w:val="none" w:sz="0" w:space="0" w:color="auto"/>
      </w:divBdr>
    </w:div>
    <w:div w:id="1698693565">
      <w:bodyDiv w:val="1"/>
      <w:marLeft w:val="0"/>
      <w:marRight w:val="0"/>
      <w:marTop w:val="0"/>
      <w:marBottom w:val="0"/>
      <w:divBdr>
        <w:top w:val="none" w:sz="0" w:space="0" w:color="auto"/>
        <w:left w:val="none" w:sz="0" w:space="0" w:color="auto"/>
        <w:bottom w:val="none" w:sz="0" w:space="0" w:color="auto"/>
        <w:right w:val="none" w:sz="0" w:space="0" w:color="auto"/>
      </w:divBdr>
    </w:div>
    <w:div w:id="1706173976">
      <w:bodyDiv w:val="1"/>
      <w:marLeft w:val="0"/>
      <w:marRight w:val="0"/>
      <w:marTop w:val="0"/>
      <w:marBottom w:val="0"/>
      <w:divBdr>
        <w:top w:val="none" w:sz="0" w:space="0" w:color="auto"/>
        <w:left w:val="none" w:sz="0" w:space="0" w:color="auto"/>
        <w:bottom w:val="none" w:sz="0" w:space="0" w:color="auto"/>
        <w:right w:val="none" w:sz="0" w:space="0" w:color="auto"/>
      </w:divBdr>
    </w:div>
    <w:div w:id="1709335312">
      <w:bodyDiv w:val="1"/>
      <w:marLeft w:val="0"/>
      <w:marRight w:val="0"/>
      <w:marTop w:val="0"/>
      <w:marBottom w:val="0"/>
      <w:divBdr>
        <w:top w:val="none" w:sz="0" w:space="0" w:color="auto"/>
        <w:left w:val="none" w:sz="0" w:space="0" w:color="auto"/>
        <w:bottom w:val="none" w:sz="0" w:space="0" w:color="auto"/>
        <w:right w:val="none" w:sz="0" w:space="0" w:color="auto"/>
      </w:divBdr>
    </w:div>
    <w:div w:id="1710840356">
      <w:bodyDiv w:val="1"/>
      <w:marLeft w:val="0"/>
      <w:marRight w:val="0"/>
      <w:marTop w:val="0"/>
      <w:marBottom w:val="0"/>
      <w:divBdr>
        <w:top w:val="none" w:sz="0" w:space="0" w:color="auto"/>
        <w:left w:val="none" w:sz="0" w:space="0" w:color="auto"/>
        <w:bottom w:val="none" w:sz="0" w:space="0" w:color="auto"/>
        <w:right w:val="none" w:sz="0" w:space="0" w:color="auto"/>
      </w:divBdr>
      <w:divsChild>
        <w:div w:id="898783375">
          <w:blockQuote w:val="1"/>
          <w:marLeft w:val="225"/>
          <w:marRight w:val="0"/>
          <w:marTop w:val="0"/>
          <w:marBottom w:val="0"/>
          <w:divBdr>
            <w:top w:val="none" w:sz="0" w:space="0" w:color="auto"/>
            <w:left w:val="none" w:sz="0" w:space="0" w:color="auto"/>
            <w:bottom w:val="none" w:sz="0" w:space="0" w:color="auto"/>
            <w:right w:val="none" w:sz="0" w:space="0" w:color="auto"/>
          </w:divBdr>
        </w:div>
        <w:div w:id="159322050">
          <w:blockQuote w:val="1"/>
          <w:marLeft w:val="225"/>
          <w:marRight w:val="0"/>
          <w:marTop w:val="0"/>
          <w:marBottom w:val="0"/>
          <w:divBdr>
            <w:top w:val="none" w:sz="0" w:space="0" w:color="auto"/>
            <w:left w:val="none" w:sz="0" w:space="0" w:color="auto"/>
            <w:bottom w:val="none" w:sz="0" w:space="0" w:color="auto"/>
            <w:right w:val="none" w:sz="0" w:space="0" w:color="auto"/>
          </w:divBdr>
        </w:div>
        <w:div w:id="17099892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24866573">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53817213">
      <w:bodyDiv w:val="1"/>
      <w:marLeft w:val="0"/>
      <w:marRight w:val="0"/>
      <w:marTop w:val="0"/>
      <w:marBottom w:val="0"/>
      <w:divBdr>
        <w:top w:val="none" w:sz="0" w:space="0" w:color="auto"/>
        <w:left w:val="none" w:sz="0" w:space="0" w:color="auto"/>
        <w:bottom w:val="none" w:sz="0" w:space="0" w:color="auto"/>
        <w:right w:val="none" w:sz="0" w:space="0" w:color="auto"/>
      </w:divBdr>
    </w:div>
    <w:div w:id="1760757523">
      <w:bodyDiv w:val="1"/>
      <w:marLeft w:val="0"/>
      <w:marRight w:val="0"/>
      <w:marTop w:val="0"/>
      <w:marBottom w:val="0"/>
      <w:divBdr>
        <w:top w:val="none" w:sz="0" w:space="0" w:color="auto"/>
        <w:left w:val="none" w:sz="0" w:space="0" w:color="auto"/>
        <w:bottom w:val="none" w:sz="0" w:space="0" w:color="auto"/>
        <w:right w:val="none" w:sz="0" w:space="0" w:color="auto"/>
      </w:divBdr>
    </w:div>
    <w:div w:id="1782871817">
      <w:bodyDiv w:val="1"/>
      <w:marLeft w:val="0"/>
      <w:marRight w:val="0"/>
      <w:marTop w:val="0"/>
      <w:marBottom w:val="0"/>
      <w:divBdr>
        <w:top w:val="none" w:sz="0" w:space="0" w:color="auto"/>
        <w:left w:val="none" w:sz="0" w:space="0" w:color="auto"/>
        <w:bottom w:val="none" w:sz="0" w:space="0" w:color="auto"/>
        <w:right w:val="none" w:sz="0" w:space="0" w:color="auto"/>
      </w:divBdr>
    </w:div>
    <w:div w:id="1785298475">
      <w:bodyDiv w:val="1"/>
      <w:marLeft w:val="0"/>
      <w:marRight w:val="0"/>
      <w:marTop w:val="0"/>
      <w:marBottom w:val="0"/>
      <w:divBdr>
        <w:top w:val="none" w:sz="0" w:space="0" w:color="auto"/>
        <w:left w:val="none" w:sz="0" w:space="0" w:color="auto"/>
        <w:bottom w:val="none" w:sz="0" w:space="0" w:color="auto"/>
        <w:right w:val="none" w:sz="0" w:space="0" w:color="auto"/>
      </w:divBdr>
      <w:divsChild>
        <w:div w:id="1169444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97334761">
      <w:bodyDiv w:val="1"/>
      <w:marLeft w:val="0"/>
      <w:marRight w:val="0"/>
      <w:marTop w:val="0"/>
      <w:marBottom w:val="0"/>
      <w:divBdr>
        <w:top w:val="none" w:sz="0" w:space="0" w:color="auto"/>
        <w:left w:val="none" w:sz="0" w:space="0" w:color="auto"/>
        <w:bottom w:val="none" w:sz="0" w:space="0" w:color="auto"/>
        <w:right w:val="none" w:sz="0" w:space="0" w:color="auto"/>
      </w:divBdr>
      <w:divsChild>
        <w:div w:id="212776829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02839390">
      <w:bodyDiv w:val="1"/>
      <w:marLeft w:val="0"/>
      <w:marRight w:val="0"/>
      <w:marTop w:val="0"/>
      <w:marBottom w:val="0"/>
      <w:divBdr>
        <w:top w:val="none" w:sz="0" w:space="0" w:color="auto"/>
        <w:left w:val="none" w:sz="0" w:space="0" w:color="auto"/>
        <w:bottom w:val="none" w:sz="0" w:space="0" w:color="auto"/>
        <w:right w:val="none" w:sz="0" w:space="0" w:color="auto"/>
      </w:divBdr>
    </w:div>
    <w:div w:id="1810895764">
      <w:bodyDiv w:val="1"/>
      <w:marLeft w:val="0"/>
      <w:marRight w:val="0"/>
      <w:marTop w:val="0"/>
      <w:marBottom w:val="0"/>
      <w:divBdr>
        <w:top w:val="none" w:sz="0" w:space="0" w:color="auto"/>
        <w:left w:val="none" w:sz="0" w:space="0" w:color="auto"/>
        <w:bottom w:val="none" w:sz="0" w:space="0" w:color="auto"/>
        <w:right w:val="none" w:sz="0" w:space="0" w:color="auto"/>
      </w:divBdr>
    </w:div>
    <w:div w:id="1826699053">
      <w:bodyDiv w:val="1"/>
      <w:marLeft w:val="0"/>
      <w:marRight w:val="0"/>
      <w:marTop w:val="0"/>
      <w:marBottom w:val="0"/>
      <w:divBdr>
        <w:top w:val="none" w:sz="0" w:space="0" w:color="auto"/>
        <w:left w:val="none" w:sz="0" w:space="0" w:color="auto"/>
        <w:bottom w:val="none" w:sz="0" w:space="0" w:color="auto"/>
        <w:right w:val="none" w:sz="0" w:space="0" w:color="auto"/>
      </w:divBdr>
    </w:div>
    <w:div w:id="1830830210">
      <w:bodyDiv w:val="1"/>
      <w:marLeft w:val="0"/>
      <w:marRight w:val="0"/>
      <w:marTop w:val="0"/>
      <w:marBottom w:val="0"/>
      <w:divBdr>
        <w:top w:val="none" w:sz="0" w:space="0" w:color="auto"/>
        <w:left w:val="none" w:sz="0" w:space="0" w:color="auto"/>
        <w:bottom w:val="none" w:sz="0" w:space="0" w:color="auto"/>
        <w:right w:val="none" w:sz="0" w:space="0" w:color="auto"/>
      </w:divBdr>
    </w:div>
    <w:div w:id="1839272733">
      <w:bodyDiv w:val="1"/>
      <w:marLeft w:val="0"/>
      <w:marRight w:val="0"/>
      <w:marTop w:val="0"/>
      <w:marBottom w:val="0"/>
      <w:divBdr>
        <w:top w:val="none" w:sz="0" w:space="0" w:color="auto"/>
        <w:left w:val="none" w:sz="0" w:space="0" w:color="auto"/>
        <w:bottom w:val="none" w:sz="0" w:space="0" w:color="auto"/>
        <w:right w:val="none" w:sz="0" w:space="0" w:color="auto"/>
      </w:divBdr>
    </w:div>
    <w:div w:id="1840462626">
      <w:bodyDiv w:val="1"/>
      <w:marLeft w:val="0"/>
      <w:marRight w:val="0"/>
      <w:marTop w:val="0"/>
      <w:marBottom w:val="0"/>
      <w:divBdr>
        <w:top w:val="none" w:sz="0" w:space="0" w:color="auto"/>
        <w:left w:val="none" w:sz="0" w:space="0" w:color="auto"/>
        <w:bottom w:val="none" w:sz="0" w:space="0" w:color="auto"/>
        <w:right w:val="none" w:sz="0" w:space="0" w:color="auto"/>
      </w:divBdr>
    </w:div>
    <w:div w:id="1841699339">
      <w:bodyDiv w:val="1"/>
      <w:marLeft w:val="0"/>
      <w:marRight w:val="0"/>
      <w:marTop w:val="0"/>
      <w:marBottom w:val="0"/>
      <w:divBdr>
        <w:top w:val="none" w:sz="0" w:space="0" w:color="auto"/>
        <w:left w:val="none" w:sz="0" w:space="0" w:color="auto"/>
        <w:bottom w:val="none" w:sz="0" w:space="0" w:color="auto"/>
        <w:right w:val="none" w:sz="0" w:space="0" w:color="auto"/>
      </w:divBdr>
    </w:div>
    <w:div w:id="1844588346">
      <w:bodyDiv w:val="1"/>
      <w:marLeft w:val="0"/>
      <w:marRight w:val="0"/>
      <w:marTop w:val="0"/>
      <w:marBottom w:val="0"/>
      <w:divBdr>
        <w:top w:val="none" w:sz="0" w:space="0" w:color="auto"/>
        <w:left w:val="none" w:sz="0" w:space="0" w:color="auto"/>
        <w:bottom w:val="none" w:sz="0" w:space="0" w:color="auto"/>
        <w:right w:val="none" w:sz="0" w:space="0" w:color="auto"/>
      </w:divBdr>
    </w:div>
    <w:div w:id="1860922983">
      <w:bodyDiv w:val="1"/>
      <w:marLeft w:val="0"/>
      <w:marRight w:val="0"/>
      <w:marTop w:val="0"/>
      <w:marBottom w:val="0"/>
      <w:divBdr>
        <w:top w:val="none" w:sz="0" w:space="0" w:color="auto"/>
        <w:left w:val="none" w:sz="0" w:space="0" w:color="auto"/>
        <w:bottom w:val="none" w:sz="0" w:space="0" w:color="auto"/>
        <w:right w:val="none" w:sz="0" w:space="0" w:color="auto"/>
      </w:divBdr>
    </w:div>
    <w:div w:id="1870794733">
      <w:bodyDiv w:val="1"/>
      <w:marLeft w:val="0"/>
      <w:marRight w:val="0"/>
      <w:marTop w:val="0"/>
      <w:marBottom w:val="0"/>
      <w:divBdr>
        <w:top w:val="none" w:sz="0" w:space="0" w:color="auto"/>
        <w:left w:val="none" w:sz="0" w:space="0" w:color="auto"/>
        <w:bottom w:val="none" w:sz="0" w:space="0" w:color="auto"/>
        <w:right w:val="none" w:sz="0" w:space="0" w:color="auto"/>
      </w:divBdr>
    </w:div>
    <w:div w:id="1874422616">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 w:id="1879390521">
      <w:bodyDiv w:val="1"/>
      <w:marLeft w:val="0"/>
      <w:marRight w:val="0"/>
      <w:marTop w:val="0"/>
      <w:marBottom w:val="0"/>
      <w:divBdr>
        <w:top w:val="none" w:sz="0" w:space="0" w:color="auto"/>
        <w:left w:val="none" w:sz="0" w:space="0" w:color="auto"/>
        <w:bottom w:val="none" w:sz="0" w:space="0" w:color="auto"/>
        <w:right w:val="none" w:sz="0" w:space="0" w:color="auto"/>
      </w:divBdr>
    </w:div>
    <w:div w:id="1941642977">
      <w:bodyDiv w:val="1"/>
      <w:marLeft w:val="0"/>
      <w:marRight w:val="0"/>
      <w:marTop w:val="0"/>
      <w:marBottom w:val="0"/>
      <w:divBdr>
        <w:top w:val="none" w:sz="0" w:space="0" w:color="auto"/>
        <w:left w:val="none" w:sz="0" w:space="0" w:color="auto"/>
        <w:bottom w:val="none" w:sz="0" w:space="0" w:color="auto"/>
        <w:right w:val="none" w:sz="0" w:space="0" w:color="auto"/>
      </w:divBdr>
    </w:div>
    <w:div w:id="1947888608">
      <w:bodyDiv w:val="1"/>
      <w:marLeft w:val="0"/>
      <w:marRight w:val="0"/>
      <w:marTop w:val="0"/>
      <w:marBottom w:val="0"/>
      <w:divBdr>
        <w:top w:val="none" w:sz="0" w:space="0" w:color="auto"/>
        <w:left w:val="none" w:sz="0" w:space="0" w:color="auto"/>
        <w:bottom w:val="none" w:sz="0" w:space="0" w:color="auto"/>
        <w:right w:val="none" w:sz="0" w:space="0" w:color="auto"/>
      </w:divBdr>
    </w:div>
    <w:div w:id="1949001053">
      <w:bodyDiv w:val="1"/>
      <w:marLeft w:val="0"/>
      <w:marRight w:val="0"/>
      <w:marTop w:val="0"/>
      <w:marBottom w:val="0"/>
      <w:divBdr>
        <w:top w:val="none" w:sz="0" w:space="0" w:color="auto"/>
        <w:left w:val="none" w:sz="0" w:space="0" w:color="auto"/>
        <w:bottom w:val="none" w:sz="0" w:space="0" w:color="auto"/>
        <w:right w:val="none" w:sz="0" w:space="0" w:color="auto"/>
      </w:divBdr>
    </w:div>
    <w:div w:id="1952785789">
      <w:bodyDiv w:val="1"/>
      <w:marLeft w:val="0"/>
      <w:marRight w:val="0"/>
      <w:marTop w:val="0"/>
      <w:marBottom w:val="0"/>
      <w:divBdr>
        <w:top w:val="none" w:sz="0" w:space="0" w:color="auto"/>
        <w:left w:val="none" w:sz="0" w:space="0" w:color="auto"/>
        <w:bottom w:val="none" w:sz="0" w:space="0" w:color="auto"/>
        <w:right w:val="none" w:sz="0" w:space="0" w:color="auto"/>
      </w:divBdr>
    </w:div>
    <w:div w:id="1955281859">
      <w:bodyDiv w:val="1"/>
      <w:marLeft w:val="0"/>
      <w:marRight w:val="0"/>
      <w:marTop w:val="0"/>
      <w:marBottom w:val="0"/>
      <w:divBdr>
        <w:top w:val="none" w:sz="0" w:space="0" w:color="auto"/>
        <w:left w:val="none" w:sz="0" w:space="0" w:color="auto"/>
        <w:bottom w:val="none" w:sz="0" w:space="0" w:color="auto"/>
        <w:right w:val="none" w:sz="0" w:space="0" w:color="auto"/>
      </w:divBdr>
    </w:div>
    <w:div w:id="1957641528">
      <w:bodyDiv w:val="1"/>
      <w:marLeft w:val="0"/>
      <w:marRight w:val="0"/>
      <w:marTop w:val="0"/>
      <w:marBottom w:val="0"/>
      <w:divBdr>
        <w:top w:val="none" w:sz="0" w:space="0" w:color="auto"/>
        <w:left w:val="none" w:sz="0" w:space="0" w:color="auto"/>
        <w:bottom w:val="none" w:sz="0" w:space="0" w:color="auto"/>
        <w:right w:val="none" w:sz="0" w:space="0" w:color="auto"/>
      </w:divBdr>
      <w:divsChild>
        <w:div w:id="606403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96911425">
      <w:bodyDiv w:val="1"/>
      <w:marLeft w:val="0"/>
      <w:marRight w:val="0"/>
      <w:marTop w:val="0"/>
      <w:marBottom w:val="0"/>
      <w:divBdr>
        <w:top w:val="none" w:sz="0" w:space="0" w:color="auto"/>
        <w:left w:val="none" w:sz="0" w:space="0" w:color="auto"/>
        <w:bottom w:val="none" w:sz="0" w:space="0" w:color="auto"/>
        <w:right w:val="none" w:sz="0" w:space="0" w:color="auto"/>
      </w:divBdr>
    </w:div>
    <w:div w:id="2001034015">
      <w:bodyDiv w:val="1"/>
      <w:marLeft w:val="0"/>
      <w:marRight w:val="0"/>
      <w:marTop w:val="0"/>
      <w:marBottom w:val="0"/>
      <w:divBdr>
        <w:top w:val="none" w:sz="0" w:space="0" w:color="auto"/>
        <w:left w:val="none" w:sz="0" w:space="0" w:color="auto"/>
        <w:bottom w:val="none" w:sz="0" w:space="0" w:color="auto"/>
        <w:right w:val="none" w:sz="0" w:space="0" w:color="auto"/>
      </w:divBdr>
    </w:div>
    <w:div w:id="2009408323">
      <w:bodyDiv w:val="1"/>
      <w:marLeft w:val="0"/>
      <w:marRight w:val="0"/>
      <w:marTop w:val="0"/>
      <w:marBottom w:val="0"/>
      <w:divBdr>
        <w:top w:val="none" w:sz="0" w:space="0" w:color="auto"/>
        <w:left w:val="none" w:sz="0" w:space="0" w:color="auto"/>
        <w:bottom w:val="none" w:sz="0" w:space="0" w:color="auto"/>
        <w:right w:val="none" w:sz="0" w:space="0" w:color="auto"/>
      </w:divBdr>
    </w:div>
    <w:div w:id="2009474873">
      <w:bodyDiv w:val="1"/>
      <w:marLeft w:val="0"/>
      <w:marRight w:val="0"/>
      <w:marTop w:val="0"/>
      <w:marBottom w:val="0"/>
      <w:divBdr>
        <w:top w:val="none" w:sz="0" w:space="0" w:color="auto"/>
        <w:left w:val="none" w:sz="0" w:space="0" w:color="auto"/>
        <w:bottom w:val="none" w:sz="0" w:space="0" w:color="auto"/>
        <w:right w:val="none" w:sz="0" w:space="0" w:color="auto"/>
      </w:divBdr>
    </w:div>
    <w:div w:id="2009752412">
      <w:bodyDiv w:val="1"/>
      <w:marLeft w:val="0"/>
      <w:marRight w:val="0"/>
      <w:marTop w:val="0"/>
      <w:marBottom w:val="0"/>
      <w:divBdr>
        <w:top w:val="none" w:sz="0" w:space="0" w:color="auto"/>
        <w:left w:val="none" w:sz="0" w:space="0" w:color="auto"/>
        <w:bottom w:val="none" w:sz="0" w:space="0" w:color="auto"/>
        <w:right w:val="none" w:sz="0" w:space="0" w:color="auto"/>
      </w:divBdr>
    </w:div>
    <w:div w:id="2013951045">
      <w:bodyDiv w:val="1"/>
      <w:marLeft w:val="0"/>
      <w:marRight w:val="0"/>
      <w:marTop w:val="0"/>
      <w:marBottom w:val="0"/>
      <w:divBdr>
        <w:top w:val="none" w:sz="0" w:space="0" w:color="auto"/>
        <w:left w:val="none" w:sz="0" w:space="0" w:color="auto"/>
        <w:bottom w:val="none" w:sz="0" w:space="0" w:color="auto"/>
        <w:right w:val="none" w:sz="0" w:space="0" w:color="auto"/>
      </w:divBdr>
    </w:div>
    <w:div w:id="2021858942">
      <w:bodyDiv w:val="1"/>
      <w:marLeft w:val="0"/>
      <w:marRight w:val="0"/>
      <w:marTop w:val="0"/>
      <w:marBottom w:val="0"/>
      <w:divBdr>
        <w:top w:val="none" w:sz="0" w:space="0" w:color="auto"/>
        <w:left w:val="none" w:sz="0" w:space="0" w:color="auto"/>
        <w:bottom w:val="none" w:sz="0" w:space="0" w:color="auto"/>
        <w:right w:val="none" w:sz="0" w:space="0" w:color="auto"/>
      </w:divBdr>
    </w:div>
    <w:div w:id="2037384281">
      <w:bodyDiv w:val="1"/>
      <w:marLeft w:val="0"/>
      <w:marRight w:val="0"/>
      <w:marTop w:val="0"/>
      <w:marBottom w:val="0"/>
      <w:divBdr>
        <w:top w:val="none" w:sz="0" w:space="0" w:color="auto"/>
        <w:left w:val="none" w:sz="0" w:space="0" w:color="auto"/>
        <w:bottom w:val="none" w:sz="0" w:space="0" w:color="auto"/>
        <w:right w:val="none" w:sz="0" w:space="0" w:color="auto"/>
      </w:divBdr>
      <w:divsChild>
        <w:div w:id="16177159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61200067">
      <w:bodyDiv w:val="1"/>
      <w:marLeft w:val="0"/>
      <w:marRight w:val="0"/>
      <w:marTop w:val="0"/>
      <w:marBottom w:val="0"/>
      <w:divBdr>
        <w:top w:val="none" w:sz="0" w:space="0" w:color="auto"/>
        <w:left w:val="none" w:sz="0" w:space="0" w:color="auto"/>
        <w:bottom w:val="none" w:sz="0" w:space="0" w:color="auto"/>
        <w:right w:val="none" w:sz="0" w:space="0" w:color="auto"/>
      </w:divBdr>
    </w:div>
    <w:div w:id="2063670366">
      <w:bodyDiv w:val="1"/>
      <w:marLeft w:val="0"/>
      <w:marRight w:val="0"/>
      <w:marTop w:val="0"/>
      <w:marBottom w:val="0"/>
      <w:divBdr>
        <w:top w:val="none" w:sz="0" w:space="0" w:color="auto"/>
        <w:left w:val="none" w:sz="0" w:space="0" w:color="auto"/>
        <w:bottom w:val="none" w:sz="0" w:space="0" w:color="auto"/>
        <w:right w:val="none" w:sz="0" w:space="0" w:color="auto"/>
      </w:divBdr>
    </w:div>
    <w:div w:id="2077966559">
      <w:bodyDiv w:val="1"/>
      <w:marLeft w:val="0"/>
      <w:marRight w:val="0"/>
      <w:marTop w:val="0"/>
      <w:marBottom w:val="0"/>
      <w:divBdr>
        <w:top w:val="none" w:sz="0" w:space="0" w:color="auto"/>
        <w:left w:val="none" w:sz="0" w:space="0" w:color="auto"/>
        <w:bottom w:val="none" w:sz="0" w:space="0" w:color="auto"/>
        <w:right w:val="none" w:sz="0" w:space="0" w:color="auto"/>
      </w:divBdr>
    </w:div>
    <w:div w:id="2102754318">
      <w:bodyDiv w:val="1"/>
      <w:marLeft w:val="0"/>
      <w:marRight w:val="0"/>
      <w:marTop w:val="0"/>
      <w:marBottom w:val="0"/>
      <w:divBdr>
        <w:top w:val="none" w:sz="0" w:space="0" w:color="auto"/>
        <w:left w:val="none" w:sz="0" w:space="0" w:color="auto"/>
        <w:bottom w:val="none" w:sz="0" w:space="0" w:color="auto"/>
        <w:right w:val="none" w:sz="0" w:space="0" w:color="auto"/>
      </w:divBdr>
    </w:div>
    <w:div w:id="21266549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summitavl.com/" TargetMode="External"/><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roevisual.com/en/"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1122</Words>
  <Characters>6387</Characters>
  <Application>Microsoft Office Word</Application>
  <DocSecurity>0</DocSecurity>
  <Lines>130</Lines>
  <Paragraphs>44</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3</cp:revision>
  <cp:lastPrinted>2025-08-18T21:35:00Z</cp:lastPrinted>
  <dcterms:created xsi:type="dcterms:W3CDTF">2025-08-18T21:35:00Z</dcterms:created>
  <dcterms:modified xsi:type="dcterms:W3CDTF">2025-08-19T16:32:00Z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